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2"/>
        <w:gridCol w:w="8159"/>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234F22E6" w:rsidR="00AC5D65" w:rsidRDefault="00AC5D65" w:rsidP="00321CAA">
            <w:r>
              <w:t>January 2024</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25"/>
        <w:gridCol w:w="4620"/>
        <w:gridCol w:w="850"/>
        <w:gridCol w:w="1756"/>
      </w:tblGrid>
      <w:tr w:rsidR="0012209D" w14:paraId="15BF086F" w14:textId="77777777" w:rsidTr="7657851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49850527" w:rsidR="0012209D" w:rsidRPr="00447FD8" w:rsidRDefault="00F03DE0" w:rsidP="00321CAA">
            <w:pPr>
              <w:rPr>
                <w:b/>
                <w:bCs/>
              </w:rPr>
            </w:pPr>
            <w:r w:rsidRPr="009971AB">
              <w:rPr>
                <w:rFonts w:cs="Lucida Sans"/>
                <w:b/>
                <w:bCs/>
                <w:szCs w:val="18"/>
              </w:rPr>
              <w:t>Assistant Research Manager</w:t>
            </w:r>
          </w:p>
        </w:tc>
      </w:tr>
      <w:tr w:rsidR="0012209D" w14:paraId="15BF0875" w14:textId="77777777" w:rsidTr="7657851E">
        <w:tc>
          <w:tcPr>
            <w:tcW w:w="2525" w:type="dxa"/>
            <w:shd w:val="clear" w:color="auto" w:fill="D9D9D9" w:themeFill="background1" w:themeFillShade="D9"/>
          </w:tcPr>
          <w:p w14:paraId="15BF0873" w14:textId="2BE4A066" w:rsidR="0012209D" w:rsidRDefault="006C359E" w:rsidP="00321CAA">
            <w:r>
              <w:t>School/Department</w:t>
            </w:r>
            <w:r w:rsidR="0012209D">
              <w:t>:</w:t>
            </w:r>
          </w:p>
        </w:tc>
        <w:tc>
          <w:tcPr>
            <w:tcW w:w="7226" w:type="dxa"/>
            <w:gridSpan w:val="3"/>
          </w:tcPr>
          <w:p w14:paraId="15BF0874" w14:textId="1BAF52DD" w:rsidR="0012209D" w:rsidRDefault="00C2728D" w:rsidP="00321CAA">
            <w:r w:rsidRPr="00702FF5">
              <w:rPr>
                <w:rFonts w:eastAsia="Lucida Sans" w:cs="Lucida Sans"/>
              </w:rPr>
              <w:t>NIHR Evaluation, Trials and Studies Coordinating Centre (NETSCC)</w:t>
            </w:r>
            <w:r>
              <w:rPr>
                <w:rFonts w:eastAsia="Lucida Sans" w:cs="Lucida Sans"/>
              </w:rPr>
              <w:t xml:space="preserve">, </w:t>
            </w:r>
            <w:r w:rsidRPr="0019777A">
              <w:rPr>
                <w:rFonts w:cs="Lucida Sans"/>
                <w:szCs w:val="18"/>
              </w:rPr>
              <w:t>School of Healthcare, Enterprise and Innovation</w:t>
            </w:r>
            <w:r>
              <w:rPr>
                <w:rFonts w:cs="Lucida Sans"/>
                <w:szCs w:val="18"/>
              </w:rPr>
              <w:t xml:space="preserve"> (HEI)</w:t>
            </w:r>
          </w:p>
        </w:tc>
      </w:tr>
      <w:tr w:rsidR="00746AEB" w14:paraId="07201851" w14:textId="77777777" w:rsidTr="7657851E">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0AA18A40" w:rsidR="00746AEB" w:rsidRDefault="00890BFF" w:rsidP="00321CAA">
            <w:r w:rsidRPr="009971AB">
              <w:rPr>
                <w:rFonts w:cs="Lucida Sans"/>
                <w:spacing w:val="-2"/>
                <w:szCs w:val="18"/>
              </w:rPr>
              <w:t>Medicine</w:t>
            </w:r>
          </w:p>
        </w:tc>
      </w:tr>
      <w:tr w:rsidR="0012209D" w14:paraId="15BF087A" w14:textId="77777777" w:rsidTr="7657851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21187307" w:rsidR="0012209D" w:rsidRDefault="00BA3758" w:rsidP="00FF246F">
            <w:r>
              <w:t>Management, Specialist and Administrative (MSA)</w:t>
            </w:r>
          </w:p>
        </w:tc>
        <w:tc>
          <w:tcPr>
            <w:tcW w:w="850" w:type="dxa"/>
            <w:shd w:val="clear" w:color="auto" w:fill="D9D9D9" w:themeFill="background1" w:themeFillShade="D9"/>
          </w:tcPr>
          <w:p w14:paraId="15BF0878" w14:textId="77777777" w:rsidR="0012209D" w:rsidRDefault="0012209D" w:rsidP="00321CAA">
            <w:r>
              <w:t>Level:</w:t>
            </w:r>
          </w:p>
        </w:tc>
        <w:tc>
          <w:tcPr>
            <w:tcW w:w="1756" w:type="dxa"/>
          </w:tcPr>
          <w:p w14:paraId="15BF0879" w14:textId="0CA62A33" w:rsidR="0012209D" w:rsidRDefault="008961F9" w:rsidP="00321CAA">
            <w:r>
              <w:t>3</w:t>
            </w:r>
          </w:p>
        </w:tc>
      </w:tr>
      <w:tr w:rsidR="0012209D" w14:paraId="15BF0881" w14:textId="77777777" w:rsidTr="7657851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3A1DAE88" w:rsidR="0012209D" w:rsidRPr="005508A2" w:rsidRDefault="00335BDF" w:rsidP="00321CAA">
            <w:r w:rsidRPr="009971AB">
              <w:rPr>
                <w:rFonts w:cs="Lucida Sans"/>
                <w:szCs w:val="18"/>
              </w:rPr>
              <w:t>Research Manager or Senior Research Manager</w:t>
            </w:r>
          </w:p>
        </w:tc>
      </w:tr>
      <w:tr w:rsidR="0012209D" w14:paraId="15BF0884" w14:textId="77777777" w:rsidTr="7657851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5B35B710" w:rsidR="0012209D" w:rsidRPr="005508A2" w:rsidRDefault="003A7D05" w:rsidP="00321CAA">
            <w:r w:rsidRPr="009971AB">
              <w:rPr>
                <w:rFonts w:cs="Lucida Sans"/>
                <w:szCs w:val="18"/>
              </w:rPr>
              <w:t>Administrators (where applicable)</w:t>
            </w:r>
          </w:p>
        </w:tc>
      </w:tr>
      <w:tr w:rsidR="0012209D" w14:paraId="15BF0887" w14:textId="77777777" w:rsidTr="7657851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2DC84BDB" w:rsidR="0012209D" w:rsidRPr="005508A2" w:rsidRDefault="007859F6" w:rsidP="00321CAA">
            <w:r w:rsidRPr="009971AB">
              <w:rPr>
                <w:rFonts w:cs="Lucida Sans"/>
                <w:szCs w:val="18"/>
              </w:rPr>
              <w:t>Office-based</w:t>
            </w:r>
            <w:r>
              <w:rPr>
                <w:rFonts w:cs="Lucida Sans"/>
                <w:szCs w:val="18"/>
              </w:rPr>
              <w:t>- Hybrid working options available</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CFB0B2F" w14:textId="77777777" w:rsidR="005D1C64" w:rsidRPr="008643D4" w:rsidRDefault="005D1C64" w:rsidP="005D1C64">
            <w:pPr>
              <w:kinsoku w:val="0"/>
              <w:spacing w:before="118" w:after="0"/>
              <w:ind w:left="56"/>
              <w:rPr>
                <w:rFonts w:cs="Lucida Sans"/>
                <w:szCs w:val="18"/>
              </w:rPr>
            </w:pPr>
            <w:r w:rsidRPr="008643D4">
              <w:rPr>
                <w:rFonts w:cs="Lucida Sans"/>
                <w:szCs w:val="18"/>
              </w:rPr>
              <w:t>The postholder will work closely with colleagues within part of the research management lifecycle, to ensure the delivery of defined areas of work. This lifecycle covers the identification of important research topics, advertising these and managing the funding process, supporting researchers to apply for funding, contract management of research awards and publication of the funded research.</w:t>
            </w:r>
          </w:p>
          <w:p w14:paraId="65E8C7F7" w14:textId="77777777" w:rsidR="005D1C64" w:rsidRDefault="005D1C64" w:rsidP="005D1C64">
            <w:pPr>
              <w:kinsoku w:val="0"/>
              <w:spacing w:before="118" w:after="0"/>
              <w:ind w:left="56"/>
              <w:rPr>
                <w:rFonts w:cs="Lucida Sans"/>
                <w:szCs w:val="18"/>
              </w:rPr>
            </w:pPr>
          </w:p>
          <w:p w14:paraId="15BF088B" w14:textId="7349C2D3" w:rsidR="0012209D" w:rsidRDefault="005D1C64" w:rsidP="005D1C64">
            <w:r>
              <w:rPr>
                <w:rFonts w:cs="Lucida Sans"/>
                <w:szCs w:val="18"/>
              </w:rPr>
              <w:t xml:space="preserve">The postholder </w:t>
            </w:r>
            <w:r w:rsidR="001C4835">
              <w:rPr>
                <w:rFonts w:cs="Lucida Sans"/>
                <w:szCs w:val="18"/>
              </w:rPr>
              <w:t xml:space="preserve">will </w:t>
            </w:r>
            <w:r w:rsidRPr="009971AB">
              <w:rPr>
                <w:rFonts w:cs="Lucida Sans"/>
                <w:szCs w:val="18"/>
              </w:rPr>
              <w:t>oversee</w:t>
            </w:r>
            <w:r w:rsidRPr="009971AB">
              <w:rPr>
                <w:rFonts w:cs="Lucida Sans"/>
                <w:spacing w:val="-4"/>
                <w:szCs w:val="18"/>
              </w:rPr>
              <w:t xml:space="preserve"> </w:t>
            </w:r>
            <w:r w:rsidRPr="009971AB">
              <w:rPr>
                <w:rFonts w:cs="Lucida Sans"/>
                <w:szCs w:val="18"/>
              </w:rPr>
              <w:t>administrative</w:t>
            </w:r>
            <w:r w:rsidRPr="009971AB">
              <w:rPr>
                <w:rFonts w:cs="Lucida Sans"/>
                <w:spacing w:val="-3"/>
                <w:szCs w:val="18"/>
              </w:rPr>
              <w:t xml:space="preserve"> </w:t>
            </w:r>
            <w:r w:rsidRPr="009971AB">
              <w:rPr>
                <w:rFonts w:cs="Lucida Sans"/>
                <w:szCs w:val="18"/>
              </w:rPr>
              <w:t>processes</w:t>
            </w:r>
            <w:r>
              <w:rPr>
                <w:rFonts w:cs="Lucida Sans"/>
                <w:szCs w:val="18"/>
              </w:rPr>
              <w:t xml:space="preserve">, </w:t>
            </w:r>
            <w:r w:rsidR="001C4835">
              <w:rPr>
                <w:rFonts w:cs="Lucida Sans"/>
                <w:szCs w:val="18"/>
              </w:rPr>
              <w:t>plan,</w:t>
            </w:r>
            <w:r w:rsidRPr="009971AB">
              <w:rPr>
                <w:rFonts w:cs="Lucida Sans"/>
                <w:szCs w:val="18"/>
              </w:rPr>
              <w:t xml:space="preserve"> and schedule tasks </w:t>
            </w:r>
            <w:r>
              <w:rPr>
                <w:rFonts w:cs="Lucida Sans"/>
                <w:szCs w:val="18"/>
              </w:rPr>
              <w:t>and complete or delegate these to an administrator. They will ensure tasks are completed accurately and to required timelines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6"/>
        <w:gridCol w:w="8118"/>
        <w:gridCol w:w="1027"/>
      </w:tblGrid>
      <w:tr w:rsidR="0012209D" w14:paraId="15BF0890" w14:textId="77777777" w:rsidTr="00467596">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CC0956" w14:paraId="15BF0894" w14:textId="77777777" w:rsidTr="00467596">
        <w:trPr>
          <w:cantSplit/>
        </w:trPr>
        <w:tc>
          <w:tcPr>
            <w:tcW w:w="606" w:type="dxa"/>
            <w:tcBorders>
              <w:right w:val="nil"/>
            </w:tcBorders>
          </w:tcPr>
          <w:p w14:paraId="15BF0891" w14:textId="77777777" w:rsidR="00CC0956" w:rsidRDefault="00CC0956" w:rsidP="0012209D">
            <w:pPr>
              <w:pStyle w:val="ListParagraph"/>
              <w:numPr>
                <w:ilvl w:val="0"/>
                <w:numId w:val="17"/>
              </w:numPr>
            </w:pPr>
          </w:p>
        </w:tc>
        <w:tc>
          <w:tcPr>
            <w:tcW w:w="8118" w:type="dxa"/>
            <w:tcBorders>
              <w:left w:val="nil"/>
            </w:tcBorders>
          </w:tcPr>
          <w:p w14:paraId="15BF0892" w14:textId="4E25FBE5" w:rsidR="00CC0956" w:rsidRDefault="00CC0956" w:rsidP="00321CAA">
            <w:r w:rsidRPr="002C7385">
              <w:rPr>
                <w:rFonts w:cs="Lucida Sans"/>
                <w:szCs w:val="18"/>
              </w:rPr>
              <w:t>To</w:t>
            </w:r>
            <w:r w:rsidRPr="002C7385">
              <w:rPr>
                <w:rFonts w:cs="Lucida Sans"/>
                <w:spacing w:val="-3"/>
                <w:szCs w:val="18"/>
              </w:rPr>
              <w:t xml:space="preserve"> </w:t>
            </w:r>
            <w:r w:rsidRPr="002C7385">
              <w:rPr>
                <w:rFonts w:cs="Lucida Sans"/>
                <w:szCs w:val="18"/>
              </w:rPr>
              <w:t>support</w:t>
            </w:r>
            <w:r w:rsidRPr="002C7385">
              <w:rPr>
                <w:rFonts w:cs="Lucida Sans"/>
                <w:spacing w:val="-2"/>
                <w:szCs w:val="18"/>
              </w:rPr>
              <w:t xml:space="preserve"> </w:t>
            </w:r>
            <w:r w:rsidRPr="002C7385">
              <w:rPr>
                <w:rFonts w:cs="Lucida Sans"/>
                <w:szCs w:val="18"/>
              </w:rPr>
              <w:t xml:space="preserve">the </w:t>
            </w:r>
            <w:r w:rsidR="001C4835" w:rsidRPr="002C7385">
              <w:rPr>
                <w:rFonts w:cs="Lucida Sans"/>
                <w:szCs w:val="18"/>
              </w:rPr>
              <w:t>high-quality</w:t>
            </w:r>
            <w:r w:rsidRPr="002C7385">
              <w:rPr>
                <w:rFonts w:cs="Lucida Sans"/>
                <w:spacing w:val="-1"/>
                <w:szCs w:val="18"/>
              </w:rPr>
              <w:t xml:space="preserve"> </w:t>
            </w:r>
            <w:r w:rsidRPr="002C7385">
              <w:rPr>
                <w:rFonts w:cs="Lucida Sans"/>
                <w:szCs w:val="18"/>
              </w:rPr>
              <w:t>delivery,</w:t>
            </w:r>
            <w:r w:rsidRPr="002C7385">
              <w:rPr>
                <w:rFonts w:cs="Lucida Sans"/>
                <w:spacing w:val="-5"/>
                <w:szCs w:val="18"/>
              </w:rPr>
              <w:t xml:space="preserve"> </w:t>
            </w:r>
            <w:r w:rsidRPr="002C7385">
              <w:rPr>
                <w:rFonts w:cs="Lucida Sans"/>
                <w:szCs w:val="18"/>
              </w:rPr>
              <w:t>and</w:t>
            </w:r>
            <w:r w:rsidRPr="002C7385">
              <w:rPr>
                <w:rFonts w:cs="Lucida Sans"/>
                <w:spacing w:val="-4"/>
                <w:szCs w:val="18"/>
              </w:rPr>
              <w:t xml:space="preserve"> </w:t>
            </w:r>
            <w:r w:rsidRPr="002C7385">
              <w:rPr>
                <w:rFonts w:cs="Lucida Sans"/>
                <w:szCs w:val="18"/>
              </w:rPr>
              <w:t>continuous</w:t>
            </w:r>
            <w:r w:rsidRPr="002C7385">
              <w:rPr>
                <w:rFonts w:cs="Lucida Sans"/>
                <w:spacing w:val="-2"/>
                <w:szCs w:val="18"/>
              </w:rPr>
              <w:t xml:space="preserve"> </w:t>
            </w:r>
            <w:r w:rsidRPr="002C7385">
              <w:rPr>
                <w:rFonts w:cs="Lucida Sans"/>
                <w:szCs w:val="18"/>
              </w:rPr>
              <w:t>improvement,</w:t>
            </w:r>
            <w:r w:rsidRPr="002C7385">
              <w:rPr>
                <w:rFonts w:cs="Lucida Sans"/>
                <w:spacing w:val="-5"/>
                <w:szCs w:val="18"/>
              </w:rPr>
              <w:t xml:space="preserve"> </w:t>
            </w:r>
            <w:r w:rsidRPr="002C7385">
              <w:rPr>
                <w:rFonts w:cs="Lucida Sans"/>
                <w:szCs w:val="18"/>
              </w:rPr>
              <w:t>of</w:t>
            </w:r>
            <w:r w:rsidRPr="002C7385">
              <w:rPr>
                <w:rFonts w:cs="Lucida Sans"/>
                <w:spacing w:val="-4"/>
                <w:szCs w:val="18"/>
              </w:rPr>
              <w:t xml:space="preserve"> </w:t>
            </w:r>
            <w:r w:rsidRPr="002C7385">
              <w:rPr>
                <w:rFonts w:cs="Lucida Sans"/>
                <w:szCs w:val="18"/>
              </w:rPr>
              <w:t>a</w:t>
            </w:r>
            <w:r w:rsidRPr="002C7385">
              <w:rPr>
                <w:rFonts w:cs="Lucida Sans"/>
                <w:spacing w:val="-2"/>
                <w:szCs w:val="18"/>
              </w:rPr>
              <w:t xml:space="preserve"> </w:t>
            </w:r>
            <w:r w:rsidRPr="002C7385">
              <w:rPr>
                <w:rFonts w:cs="Lucida Sans"/>
                <w:szCs w:val="18"/>
              </w:rPr>
              <w:t>specified</w:t>
            </w:r>
            <w:r w:rsidRPr="002C7385">
              <w:rPr>
                <w:rFonts w:cs="Lucida Sans"/>
                <w:spacing w:val="-4"/>
                <w:szCs w:val="18"/>
              </w:rPr>
              <w:t xml:space="preserve"> </w:t>
            </w:r>
            <w:r w:rsidRPr="002C7385">
              <w:rPr>
                <w:rFonts w:cs="Lucida Sans"/>
                <w:szCs w:val="18"/>
              </w:rPr>
              <w:t>part</w:t>
            </w:r>
            <w:r w:rsidRPr="002C7385">
              <w:rPr>
                <w:rFonts w:cs="Lucida Sans"/>
                <w:spacing w:val="-1"/>
                <w:szCs w:val="18"/>
              </w:rPr>
              <w:t xml:space="preserve"> </w:t>
            </w:r>
            <w:r w:rsidRPr="002C7385">
              <w:rPr>
                <w:rFonts w:cs="Lucida Sans"/>
                <w:szCs w:val="18"/>
              </w:rPr>
              <w:t>of</w:t>
            </w:r>
            <w:r w:rsidRPr="002C7385">
              <w:rPr>
                <w:rFonts w:cs="Lucida Sans"/>
                <w:spacing w:val="-5"/>
                <w:szCs w:val="18"/>
              </w:rPr>
              <w:t xml:space="preserve"> </w:t>
            </w:r>
            <w:r w:rsidRPr="002C7385">
              <w:rPr>
                <w:rFonts w:cs="Lucida Sans"/>
                <w:szCs w:val="18"/>
              </w:rPr>
              <w:t>the</w:t>
            </w:r>
            <w:r w:rsidRPr="002C7385">
              <w:rPr>
                <w:rFonts w:cs="Lucida Sans"/>
                <w:spacing w:val="-3"/>
                <w:szCs w:val="18"/>
              </w:rPr>
              <w:t xml:space="preserve"> </w:t>
            </w:r>
            <w:r w:rsidRPr="002C7385">
              <w:rPr>
                <w:rFonts w:cs="Lucida Sans"/>
                <w:szCs w:val="18"/>
              </w:rPr>
              <w:t>research management lifecycle.</w:t>
            </w:r>
          </w:p>
        </w:tc>
        <w:tc>
          <w:tcPr>
            <w:tcW w:w="1027" w:type="dxa"/>
            <w:vMerge w:val="restart"/>
          </w:tcPr>
          <w:p w14:paraId="15BF0893" w14:textId="189BCFF4" w:rsidR="00CC0956" w:rsidRDefault="006E2492" w:rsidP="00321CAA">
            <w:r>
              <w:t>4</w:t>
            </w:r>
            <w:r w:rsidR="00CC0956">
              <w:t>5%</w:t>
            </w:r>
            <w:r w:rsidR="00782A07">
              <w:t xml:space="preserve"> (</w:t>
            </w:r>
            <w:r w:rsidR="00782A07">
              <w:rPr>
                <w:rFonts w:cs="Lucida Sans"/>
                <w:spacing w:val="-4"/>
                <w:szCs w:val="18"/>
              </w:rPr>
              <w:t>Split dependent on what team postholder is in)</w:t>
            </w:r>
          </w:p>
        </w:tc>
      </w:tr>
      <w:tr w:rsidR="00CC0956" w14:paraId="15BF0898" w14:textId="77777777" w:rsidTr="00467596">
        <w:trPr>
          <w:cantSplit/>
        </w:trPr>
        <w:tc>
          <w:tcPr>
            <w:tcW w:w="606" w:type="dxa"/>
            <w:tcBorders>
              <w:right w:val="nil"/>
            </w:tcBorders>
          </w:tcPr>
          <w:p w14:paraId="15BF0895" w14:textId="77777777" w:rsidR="00CC0956" w:rsidRDefault="00CC0956" w:rsidP="0012209D">
            <w:pPr>
              <w:pStyle w:val="ListParagraph"/>
              <w:numPr>
                <w:ilvl w:val="0"/>
                <w:numId w:val="17"/>
              </w:numPr>
            </w:pPr>
          </w:p>
        </w:tc>
        <w:tc>
          <w:tcPr>
            <w:tcW w:w="8118" w:type="dxa"/>
            <w:tcBorders>
              <w:left w:val="nil"/>
            </w:tcBorders>
          </w:tcPr>
          <w:p w14:paraId="15BF0896" w14:textId="72AF6083" w:rsidR="00CC0956" w:rsidRDefault="00CC0956" w:rsidP="00EE13FB">
            <w:r w:rsidRPr="002C7385">
              <w:rPr>
                <w:rFonts w:cs="Lucida Sans"/>
                <w:szCs w:val="18"/>
              </w:rPr>
              <w:t>To</w:t>
            </w:r>
            <w:r w:rsidRPr="002C7385">
              <w:rPr>
                <w:rFonts w:cs="Lucida Sans"/>
                <w:spacing w:val="-4"/>
                <w:szCs w:val="18"/>
              </w:rPr>
              <w:t xml:space="preserve"> </w:t>
            </w:r>
            <w:r w:rsidRPr="002C7385">
              <w:rPr>
                <w:rFonts w:cs="Lucida Sans"/>
                <w:szCs w:val="18"/>
              </w:rPr>
              <w:t>undertake or delegate administrative</w:t>
            </w:r>
            <w:r w:rsidRPr="002C7385">
              <w:rPr>
                <w:rFonts w:cs="Lucida Sans"/>
                <w:spacing w:val="-2"/>
                <w:szCs w:val="18"/>
              </w:rPr>
              <w:t xml:space="preserve"> </w:t>
            </w:r>
            <w:r w:rsidRPr="002C7385">
              <w:rPr>
                <w:rFonts w:cs="Lucida Sans"/>
                <w:szCs w:val="18"/>
              </w:rPr>
              <w:t>support</w:t>
            </w:r>
            <w:r w:rsidRPr="002C7385">
              <w:rPr>
                <w:rFonts w:cs="Lucida Sans"/>
                <w:spacing w:val="-2"/>
                <w:szCs w:val="18"/>
              </w:rPr>
              <w:t xml:space="preserve"> </w:t>
            </w:r>
            <w:r w:rsidRPr="002C7385">
              <w:rPr>
                <w:rFonts w:cs="Lucida Sans"/>
                <w:szCs w:val="18"/>
              </w:rPr>
              <w:t>processes,</w:t>
            </w:r>
            <w:r w:rsidRPr="002C7385">
              <w:rPr>
                <w:rFonts w:cs="Lucida Sans"/>
                <w:spacing w:val="-5"/>
                <w:szCs w:val="18"/>
              </w:rPr>
              <w:t xml:space="preserve"> ensuring they are </w:t>
            </w:r>
            <w:r w:rsidRPr="002C7385">
              <w:rPr>
                <w:rFonts w:cs="Lucida Sans"/>
                <w:szCs w:val="18"/>
              </w:rPr>
              <w:t>completed in an accurate and timely manner. Where applicable, line manage and supervisor administrators</w:t>
            </w:r>
          </w:p>
        </w:tc>
        <w:tc>
          <w:tcPr>
            <w:tcW w:w="1027" w:type="dxa"/>
            <w:vMerge/>
          </w:tcPr>
          <w:p w14:paraId="15BF0897" w14:textId="7457A148" w:rsidR="00CC0956" w:rsidRDefault="00CC0956" w:rsidP="00321CAA"/>
        </w:tc>
      </w:tr>
      <w:tr w:rsidR="00CC0956" w14:paraId="15BF089C" w14:textId="77777777" w:rsidTr="00467596">
        <w:trPr>
          <w:cantSplit/>
        </w:trPr>
        <w:tc>
          <w:tcPr>
            <w:tcW w:w="606" w:type="dxa"/>
            <w:tcBorders>
              <w:right w:val="nil"/>
            </w:tcBorders>
          </w:tcPr>
          <w:p w14:paraId="15BF0899" w14:textId="77777777" w:rsidR="00CC0956" w:rsidRDefault="00CC0956" w:rsidP="0012209D">
            <w:pPr>
              <w:pStyle w:val="ListParagraph"/>
              <w:numPr>
                <w:ilvl w:val="0"/>
                <w:numId w:val="17"/>
              </w:numPr>
            </w:pPr>
          </w:p>
        </w:tc>
        <w:tc>
          <w:tcPr>
            <w:tcW w:w="8118" w:type="dxa"/>
            <w:tcBorders>
              <w:left w:val="nil"/>
            </w:tcBorders>
          </w:tcPr>
          <w:p w14:paraId="15BF089A" w14:textId="62308F05" w:rsidR="00CC0956" w:rsidRDefault="00CC0956" w:rsidP="00EE13FB">
            <w:r w:rsidRPr="002C7385">
              <w:rPr>
                <w:rFonts w:cs="Lucida Sans"/>
                <w:szCs w:val="18"/>
              </w:rPr>
              <w:t>To</w:t>
            </w:r>
            <w:r w:rsidRPr="002C7385">
              <w:rPr>
                <w:rFonts w:cs="Lucida Sans"/>
                <w:spacing w:val="-3"/>
                <w:szCs w:val="18"/>
              </w:rPr>
              <w:t xml:space="preserve"> </w:t>
            </w:r>
            <w:r w:rsidRPr="002C7385">
              <w:rPr>
                <w:rFonts w:cs="Lucida Sans"/>
                <w:szCs w:val="18"/>
              </w:rPr>
              <w:t>review</w:t>
            </w:r>
            <w:r w:rsidRPr="002C7385">
              <w:rPr>
                <w:rFonts w:cs="Lucida Sans"/>
                <w:spacing w:val="-3"/>
                <w:szCs w:val="18"/>
              </w:rPr>
              <w:t xml:space="preserve"> </w:t>
            </w:r>
            <w:r w:rsidRPr="002C7385">
              <w:rPr>
                <w:rFonts w:cs="Lucida Sans"/>
                <w:szCs w:val="18"/>
              </w:rPr>
              <w:t>procedures</w:t>
            </w:r>
            <w:r w:rsidRPr="002C7385">
              <w:rPr>
                <w:rFonts w:cs="Lucida Sans"/>
                <w:spacing w:val="-4"/>
                <w:szCs w:val="18"/>
              </w:rPr>
              <w:t xml:space="preserve"> </w:t>
            </w:r>
            <w:r w:rsidRPr="002C7385">
              <w:rPr>
                <w:rFonts w:cs="Lucida Sans"/>
                <w:szCs w:val="18"/>
              </w:rPr>
              <w:t>and</w:t>
            </w:r>
            <w:r w:rsidRPr="002C7385">
              <w:rPr>
                <w:rFonts w:cs="Lucida Sans"/>
                <w:spacing w:val="-4"/>
                <w:szCs w:val="18"/>
              </w:rPr>
              <w:t xml:space="preserve"> </w:t>
            </w:r>
            <w:r w:rsidRPr="002C7385">
              <w:rPr>
                <w:rFonts w:cs="Lucida Sans"/>
                <w:szCs w:val="18"/>
              </w:rPr>
              <w:t>processes,</w:t>
            </w:r>
            <w:r w:rsidRPr="002C7385">
              <w:rPr>
                <w:rFonts w:cs="Lucida Sans"/>
                <w:spacing w:val="-4"/>
                <w:szCs w:val="18"/>
              </w:rPr>
              <w:t xml:space="preserve"> </w:t>
            </w:r>
            <w:r w:rsidRPr="002C7385">
              <w:rPr>
                <w:rFonts w:cs="Lucida Sans"/>
                <w:szCs w:val="18"/>
              </w:rPr>
              <w:t>ensuring</w:t>
            </w:r>
            <w:r w:rsidRPr="002C7385">
              <w:rPr>
                <w:rFonts w:cs="Lucida Sans"/>
                <w:spacing w:val="-4"/>
                <w:szCs w:val="18"/>
              </w:rPr>
              <w:t xml:space="preserve"> </w:t>
            </w:r>
            <w:r w:rsidRPr="002C7385">
              <w:rPr>
                <w:rFonts w:cs="Lucida Sans"/>
                <w:szCs w:val="18"/>
              </w:rPr>
              <w:t>they</w:t>
            </w:r>
            <w:r w:rsidRPr="002C7385">
              <w:rPr>
                <w:rFonts w:cs="Lucida Sans"/>
                <w:spacing w:val="-4"/>
                <w:szCs w:val="18"/>
              </w:rPr>
              <w:t xml:space="preserve"> </w:t>
            </w:r>
            <w:r w:rsidRPr="002C7385">
              <w:rPr>
                <w:rFonts w:cs="Lucida Sans"/>
                <w:szCs w:val="18"/>
              </w:rPr>
              <w:t>are</w:t>
            </w:r>
            <w:r w:rsidRPr="002C7385">
              <w:rPr>
                <w:rFonts w:cs="Lucida Sans"/>
                <w:spacing w:val="-1"/>
                <w:szCs w:val="18"/>
              </w:rPr>
              <w:t xml:space="preserve"> </w:t>
            </w:r>
            <w:r w:rsidRPr="002C7385">
              <w:rPr>
                <w:rFonts w:cs="Lucida Sans"/>
                <w:szCs w:val="18"/>
              </w:rPr>
              <w:t>fit</w:t>
            </w:r>
            <w:r w:rsidRPr="002C7385">
              <w:rPr>
                <w:rFonts w:cs="Lucida Sans"/>
                <w:spacing w:val="-1"/>
                <w:szCs w:val="18"/>
              </w:rPr>
              <w:t xml:space="preserve"> </w:t>
            </w:r>
            <w:r w:rsidRPr="002C7385">
              <w:rPr>
                <w:rFonts w:cs="Lucida Sans"/>
                <w:szCs w:val="18"/>
              </w:rPr>
              <w:t>for</w:t>
            </w:r>
            <w:r w:rsidRPr="002C7385">
              <w:rPr>
                <w:rFonts w:cs="Lucida Sans"/>
                <w:spacing w:val="-1"/>
                <w:szCs w:val="18"/>
              </w:rPr>
              <w:t xml:space="preserve"> </w:t>
            </w:r>
            <w:r w:rsidRPr="002C7385">
              <w:rPr>
                <w:rFonts w:cs="Lucida Sans"/>
                <w:szCs w:val="18"/>
              </w:rPr>
              <w:t>purpose</w:t>
            </w:r>
            <w:r w:rsidRPr="002C7385">
              <w:rPr>
                <w:rFonts w:cs="Lucida Sans"/>
                <w:spacing w:val="-3"/>
                <w:szCs w:val="18"/>
              </w:rPr>
              <w:t xml:space="preserve"> </w:t>
            </w:r>
            <w:r w:rsidRPr="002C7385">
              <w:rPr>
                <w:rFonts w:cs="Lucida Sans"/>
                <w:szCs w:val="18"/>
              </w:rPr>
              <w:t>and</w:t>
            </w:r>
            <w:r w:rsidRPr="002C7385">
              <w:rPr>
                <w:rFonts w:cs="Lucida Sans"/>
                <w:spacing w:val="-4"/>
                <w:szCs w:val="18"/>
              </w:rPr>
              <w:t xml:space="preserve"> </w:t>
            </w:r>
            <w:r w:rsidRPr="002C7385">
              <w:rPr>
                <w:rFonts w:cs="Lucida Sans"/>
                <w:szCs w:val="18"/>
              </w:rPr>
              <w:t>maximise efficiency, identifying and making recommendations for improvements and implementing agreed changes.</w:t>
            </w:r>
          </w:p>
        </w:tc>
        <w:tc>
          <w:tcPr>
            <w:tcW w:w="1027" w:type="dxa"/>
            <w:vMerge w:val="restart"/>
          </w:tcPr>
          <w:p w14:paraId="15BF089B" w14:textId="752DD254" w:rsidR="00CC0956" w:rsidRDefault="006E2492" w:rsidP="00321CAA">
            <w:r>
              <w:t>40%</w:t>
            </w:r>
          </w:p>
        </w:tc>
      </w:tr>
      <w:tr w:rsidR="00CC0956" w14:paraId="15BF08A0" w14:textId="77777777" w:rsidTr="00467596">
        <w:trPr>
          <w:cantSplit/>
        </w:trPr>
        <w:tc>
          <w:tcPr>
            <w:tcW w:w="606" w:type="dxa"/>
            <w:tcBorders>
              <w:right w:val="nil"/>
            </w:tcBorders>
          </w:tcPr>
          <w:p w14:paraId="15BF089D" w14:textId="77777777" w:rsidR="00CC0956" w:rsidRDefault="00CC0956" w:rsidP="0012209D">
            <w:pPr>
              <w:pStyle w:val="ListParagraph"/>
              <w:numPr>
                <w:ilvl w:val="0"/>
                <w:numId w:val="17"/>
              </w:numPr>
            </w:pPr>
          </w:p>
        </w:tc>
        <w:tc>
          <w:tcPr>
            <w:tcW w:w="8118" w:type="dxa"/>
            <w:tcBorders>
              <w:left w:val="nil"/>
            </w:tcBorders>
          </w:tcPr>
          <w:p w14:paraId="15BF089E" w14:textId="1D4516E7" w:rsidR="00CC0956" w:rsidRDefault="00CC0956" w:rsidP="00321CAA">
            <w:r w:rsidRPr="002C7385">
              <w:rPr>
                <w:rFonts w:cs="Lucida Sans"/>
                <w:szCs w:val="18"/>
              </w:rPr>
              <w:t>To</w:t>
            </w:r>
            <w:r w:rsidRPr="002C7385">
              <w:rPr>
                <w:rFonts w:cs="Lucida Sans"/>
                <w:spacing w:val="-3"/>
                <w:szCs w:val="18"/>
              </w:rPr>
              <w:t xml:space="preserve"> </w:t>
            </w:r>
            <w:r w:rsidRPr="002C7385">
              <w:rPr>
                <w:rFonts w:cs="Lucida Sans"/>
                <w:szCs w:val="18"/>
              </w:rPr>
              <w:t>provide</w:t>
            </w:r>
            <w:r w:rsidRPr="002C7385">
              <w:rPr>
                <w:rFonts w:cs="Lucida Sans"/>
                <w:spacing w:val="-1"/>
                <w:szCs w:val="18"/>
              </w:rPr>
              <w:t xml:space="preserve"> </w:t>
            </w:r>
            <w:r w:rsidRPr="002C7385">
              <w:rPr>
                <w:rFonts w:cs="Lucida Sans"/>
                <w:szCs w:val="18"/>
              </w:rPr>
              <w:t>detailed</w:t>
            </w:r>
            <w:r w:rsidRPr="002C7385">
              <w:rPr>
                <w:rFonts w:cs="Lucida Sans"/>
                <w:spacing w:val="-5"/>
                <w:szCs w:val="18"/>
              </w:rPr>
              <w:t xml:space="preserve"> </w:t>
            </w:r>
            <w:r w:rsidRPr="002C7385">
              <w:rPr>
                <w:rFonts w:cs="Lucida Sans"/>
                <w:szCs w:val="18"/>
              </w:rPr>
              <w:t>advice</w:t>
            </w:r>
            <w:r w:rsidRPr="002C7385">
              <w:rPr>
                <w:rFonts w:cs="Lucida Sans"/>
                <w:spacing w:val="-3"/>
                <w:szCs w:val="18"/>
              </w:rPr>
              <w:t xml:space="preserve"> </w:t>
            </w:r>
            <w:r w:rsidRPr="002C7385">
              <w:rPr>
                <w:rFonts w:cs="Lucida Sans"/>
                <w:szCs w:val="18"/>
              </w:rPr>
              <w:t>and</w:t>
            </w:r>
            <w:r w:rsidRPr="002C7385">
              <w:rPr>
                <w:rFonts w:cs="Lucida Sans"/>
                <w:spacing w:val="-4"/>
                <w:szCs w:val="18"/>
              </w:rPr>
              <w:t xml:space="preserve"> </w:t>
            </w:r>
            <w:r w:rsidRPr="002C7385">
              <w:rPr>
                <w:rFonts w:cs="Lucida Sans"/>
                <w:szCs w:val="18"/>
              </w:rPr>
              <w:t>guidance</w:t>
            </w:r>
            <w:r w:rsidRPr="002C7385">
              <w:rPr>
                <w:rFonts w:cs="Lucida Sans"/>
                <w:spacing w:val="-4"/>
                <w:szCs w:val="18"/>
              </w:rPr>
              <w:t xml:space="preserve"> </w:t>
            </w:r>
            <w:r w:rsidRPr="002C7385">
              <w:rPr>
                <w:rFonts w:cs="Lucida Sans"/>
                <w:szCs w:val="18"/>
              </w:rPr>
              <w:t>on</w:t>
            </w:r>
            <w:r w:rsidRPr="002C7385">
              <w:rPr>
                <w:rFonts w:cs="Lucida Sans"/>
                <w:spacing w:val="-2"/>
                <w:szCs w:val="18"/>
              </w:rPr>
              <w:t xml:space="preserve"> </w:t>
            </w:r>
            <w:r w:rsidRPr="002C7385">
              <w:rPr>
                <w:rFonts w:cs="Lucida Sans"/>
                <w:szCs w:val="18"/>
              </w:rPr>
              <w:t>specialist</w:t>
            </w:r>
            <w:r w:rsidRPr="002C7385">
              <w:rPr>
                <w:rFonts w:cs="Lucida Sans"/>
                <w:spacing w:val="-2"/>
                <w:szCs w:val="18"/>
              </w:rPr>
              <w:t xml:space="preserve"> </w:t>
            </w:r>
            <w:r w:rsidRPr="002C7385">
              <w:rPr>
                <w:rFonts w:cs="Lucida Sans"/>
                <w:szCs w:val="18"/>
              </w:rPr>
              <w:t>defined</w:t>
            </w:r>
            <w:r w:rsidRPr="002C7385">
              <w:rPr>
                <w:rFonts w:cs="Lucida Sans"/>
                <w:spacing w:val="-4"/>
                <w:szCs w:val="18"/>
              </w:rPr>
              <w:t xml:space="preserve"> </w:t>
            </w:r>
            <w:r w:rsidRPr="002C7385">
              <w:rPr>
                <w:rFonts w:cs="Lucida Sans"/>
                <w:szCs w:val="18"/>
              </w:rPr>
              <w:t>processes</w:t>
            </w:r>
            <w:r w:rsidRPr="002C7385">
              <w:rPr>
                <w:rFonts w:cs="Lucida Sans"/>
                <w:spacing w:val="-4"/>
                <w:szCs w:val="18"/>
              </w:rPr>
              <w:t xml:space="preserve"> </w:t>
            </w:r>
            <w:r w:rsidRPr="002C7385">
              <w:rPr>
                <w:rFonts w:cs="Lucida Sans"/>
                <w:szCs w:val="18"/>
              </w:rPr>
              <w:t>and</w:t>
            </w:r>
            <w:r w:rsidRPr="002C7385">
              <w:rPr>
                <w:rFonts w:cs="Lucida Sans"/>
                <w:spacing w:val="-4"/>
                <w:szCs w:val="18"/>
              </w:rPr>
              <w:t xml:space="preserve"> </w:t>
            </w:r>
            <w:r w:rsidRPr="002C7385">
              <w:rPr>
                <w:rFonts w:cs="Lucida Sans"/>
                <w:szCs w:val="18"/>
              </w:rPr>
              <w:t xml:space="preserve">procedures relating to a specific part of the research management lifecycle to internal and external </w:t>
            </w:r>
            <w:r w:rsidR="001C4835" w:rsidRPr="002C7385">
              <w:rPr>
                <w:rFonts w:cs="Lucida Sans"/>
                <w:szCs w:val="18"/>
              </w:rPr>
              <w:t>stakeholders,</w:t>
            </w:r>
            <w:r w:rsidR="001C4835">
              <w:rPr>
                <w:rFonts w:cs="Lucida Sans"/>
                <w:szCs w:val="18"/>
              </w:rPr>
              <w:t xml:space="preserve"> </w:t>
            </w:r>
            <w:r w:rsidRPr="002C7385">
              <w:rPr>
                <w:rFonts w:cs="Lucida Sans"/>
                <w:szCs w:val="18"/>
              </w:rPr>
              <w:t>use judgement to suggest the most appropriate course of action.</w:t>
            </w:r>
          </w:p>
        </w:tc>
        <w:tc>
          <w:tcPr>
            <w:tcW w:w="1027" w:type="dxa"/>
            <w:vMerge/>
          </w:tcPr>
          <w:p w14:paraId="15BF089F" w14:textId="44E2F9B9" w:rsidR="00CC0956" w:rsidRDefault="00CC0956" w:rsidP="00321CAA"/>
        </w:tc>
      </w:tr>
      <w:tr w:rsidR="00CC0956" w14:paraId="15BF08A4" w14:textId="77777777" w:rsidTr="00467596">
        <w:trPr>
          <w:cantSplit/>
        </w:trPr>
        <w:tc>
          <w:tcPr>
            <w:tcW w:w="606" w:type="dxa"/>
            <w:tcBorders>
              <w:right w:val="nil"/>
            </w:tcBorders>
          </w:tcPr>
          <w:p w14:paraId="15BF08A1" w14:textId="77777777" w:rsidR="00CC0956" w:rsidRDefault="00CC0956" w:rsidP="0012209D">
            <w:pPr>
              <w:pStyle w:val="ListParagraph"/>
              <w:numPr>
                <w:ilvl w:val="0"/>
                <w:numId w:val="17"/>
              </w:numPr>
            </w:pPr>
          </w:p>
        </w:tc>
        <w:tc>
          <w:tcPr>
            <w:tcW w:w="8118" w:type="dxa"/>
            <w:tcBorders>
              <w:left w:val="nil"/>
            </w:tcBorders>
          </w:tcPr>
          <w:p w14:paraId="15BF08A2" w14:textId="14CAFDA7" w:rsidR="00CC0956" w:rsidRPr="005F3D4E" w:rsidRDefault="00CC0956" w:rsidP="005F3D4E">
            <w:pPr>
              <w:kinsoku w:val="0"/>
              <w:spacing w:before="117" w:after="0"/>
              <w:ind w:right="151"/>
              <w:rPr>
                <w:rFonts w:cs="Lucida Sans"/>
                <w:szCs w:val="18"/>
              </w:rPr>
            </w:pPr>
            <w:r w:rsidRPr="002C7385">
              <w:rPr>
                <w:rFonts w:cs="Lucida Sans"/>
                <w:szCs w:val="18"/>
              </w:rPr>
              <w:t xml:space="preserve">Act as an expert on relevant systems, keeping them updated and ensuring the information is of a high quality. Using knowledge of the systems to provide advice to colleagues and external stakeholders, providing them with key information and highlighting any areas of concern. </w:t>
            </w:r>
          </w:p>
        </w:tc>
        <w:tc>
          <w:tcPr>
            <w:tcW w:w="1027" w:type="dxa"/>
            <w:vMerge/>
          </w:tcPr>
          <w:p w14:paraId="15BF08A3" w14:textId="7B1A34A8" w:rsidR="00CC0956" w:rsidRDefault="00CC0956" w:rsidP="00321CAA"/>
        </w:tc>
      </w:tr>
      <w:tr w:rsidR="00671F76" w14:paraId="5DEC9627" w14:textId="77777777" w:rsidTr="00467596">
        <w:trPr>
          <w:cantSplit/>
        </w:trPr>
        <w:tc>
          <w:tcPr>
            <w:tcW w:w="606" w:type="dxa"/>
            <w:tcBorders>
              <w:right w:val="nil"/>
            </w:tcBorders>
          </w:tcPr>
          <w:p w14:paraId="071DB762" w14:textId="77777777" w:rsidR="00671F76" w:rsidRDefault="00671F76" w:rsidP="00671F76">
            <w:pPr>
              <w:pStyle w:val="ListParagraph"/>
              <w:numPr>
                <w:ilvl w:val="0"/>
                <w:numId w:val="17"/>
              </w:numPr>
            </w:pPr>
          </w:p>
        </w:tc>
        <w:tc>
          <w:tcPr>
            <w:tcW w:w="8118" w:type="dxa"/>
            <w:tcBorders>
              <w:left w:val="nil"/>
            </w:tcBorders>
          </w:tcPr>
          <w:p w14:paraId="1A10DA42" w14:textId="1C7A57E2" w:rsidR="00671F76" w:rsidRPr="00671F76" w:rsidRDefault="00CC0956" w:rsidP="00671F76">
            <w:r w:rsidRPr="002C7385">
              <w:rPr>
                <w:rFonts w:cs="Lucida Sans"/>
                <w:szCs w:val="18"/>
              </w:rPr>
              <w:t>Organise</w:t>
            </w:r>
            <w:r w:rsidRPr="002C7385">
              <w:rPr>
                <w:rFonts w:cs="Lucida Sans"/>
                <w:spacing w:val="-2"/>
                <w:szCs w:val="18"/>
              </w:rPr>
              <w:t xml:space="preserve"> </w:t>
            </w:r>
            <w:r w:rsidRPr="002C7385">
              <w:rPr>
                <w:rFonts w:cs="Lucida Sans"/>
                <w:szCs w:val="18"/>
              </w:rPr>
              <w:t>events,</w:t>
            </w:r>
            <w:r w:rsidRPr="002C7385">
              <w:rPr>
                <w:rFonts w:cs="Lucida Sans"/>
                <w:spacing w:val="-5"/>
                <w:szCs w:val="18"/>
              </w:rPr>
              <w:t xml:space="preserve"> </w:t>
            </w:r>
            <w:r w:rsidRPr="002C7385">
              <w:rPr>
                <w:rFonts w:cs="Lucida Sans"/>
                <w:szCs w:val="18"/>
              </w:rPr>
              <w:t>ensuring</w:t>
            </w:r>
            <w:r w:rsidRPr="002C7385">
              <w:rPr>
                <w:rFonts w:cs="Lucida Sans"/>
                <w:spacing w:val="-4"/>
                <w:szCs w:val="18"/>
              </w:rPr>
              <w:t xml:space="preserve"> </w:t>
            </w:r>
            <w:r w:rsidRPr="002C7385">
              <w:rPr>
                <w:rFonts w:cs="Lucida Sans"/>
                <w:szCs w:val="18"/>
              </w:rPr>
              <w:t>all</w:t>
            </w:r>
            <w:r w:rsidRPr="002C7385">
              <w:rPr>
                <w:rFonts w:cs="Lucida Sans"/>
                <w:spacing w:val="-3"/>
                <w:szCs w:val="18"/>
              </w:rPr>
              <w:t xml:space="preserve"> </w:t>
            </w:r>
            <w:r w:rsidRPr="002C7385">
              <w:rPr>
                <w:rFonts w:cs="Lucida Sans"/>
                <w:szCs w:val="18"/>
              </w:rPr>
              <w:t>activities</w:t>
            </w:r>
            <w:r w:rsidRPr="002C7385">
              <w:rPr>
                <w:rFonts w:cs="Lucida Sans"/>
                <w:spacing w:val="-5"/>
                <w:szCs w:val="18"/>
              </w:rPr>
              <w:t xml:space="preserve"> </w:t>
            </w:r>
            <w:r w:rsidRPr="002C7385">
              <w:rPr>
                <w:rFonts w:cs="Lucida Sans"/>
                <w:szCs w:val="18"/>
              </w:rPr>
              <w:t>run</w:t>
            </w:r>
            <w:r w:rsidRPr="002C7385">
              <w:rPr>
                <w:rFonts w:cs="Lucida Sans"/>
                <w:spacing w:val="-3"/>
                <w:szCs w:val="18"/>
              </w:rPr>
              <w:t xml:space="preserve"> </w:t>
            </w:r>
            <w:r w:rsidRPr="002C7385">
              <w:rPr>
                <w:rFonts w:cs="Lucida Sans"/>
                <w:szCs w:val="18"/>
              </w:rPr>
              <w:t>efficiently</w:t>
            </w:r>
            <w:r w:rsidRPr="002C7385">
              <w:rPr>
                <w:rFonts w:cs="Lucida Sans"/>
                <w:spacing w:val="-3"/>
                <w:szCs w:val="18"/>
              </w:rPr>
              <w:t xml:space="preserve"> </w:t>
            </w:r>
            <w:r w:rsidRPr="002C7385">
              <w:rPr>
                <w:rFonts w:cs="Lucida Sans"/>
                <w:szCs w:val="18"/>
              </w:rPr>
              <w:t>by</w:t>
            </w:r>
            <w:r w:rsidRPr="002C7385">
              <w:rPr>
                <w:rFonts w:cs="Lucida Sans"/>
                <w:spacing w:val="-3"/>
                <w:szCs w:val="18"/>
              </w:rPr>
              <w:t xml:space="preserve"> </w:t>
            </w:r>
            <w:r w:rsidRPr="002C7385">
              <w:rPr>
                <w:rFonts w:cs="Lucida Sans"/>
                <w:szCs w:val="18"/>
              </w:rPr>
              <w:t>co- ordinating diaries, booking venues, and supplying relevant and timely information ensuring all activities run efficiently and all work is provided in a timely manner</w:t>
            </w:r>
          </w:p>
        </w:tc>
        <w:tc>
          <w:tcPr>
            <w:tcW w:w="1027" w:type="dxa"/>
          </w:tcPr>
          <w:p w14:paraId="1391DD89" w14:textId="38B16FB6" w:rsidR="00671F76" w:rsidRDefault="00CC0956" w:rsidP="00671F76">
            <w:r>
              <w:t>10</w:t>
            </w:r>
            <w:r w:rsidR="00671F76">
              <w:t xml:space="preserve"> %</w:t>
            </w:r>
          </w:p>
        </w:tc>
      </w:tr>
      <w:tr w:rsidR="00671F76" w14:paraId="02C51BD6" w14:textId="77777777" w:rsidTr="00467596">
        <w:trPr>
          <w:cantSplit/>
        </w:trPr>
        <w:tc>
          <w:tcPr>
            <w:tcW w:w="606" w:type="dxa"/>
            <w:tcBorders>
              <w:right w:val="nil"/>
            </w:tcBorders>
          </w:tcPr>
          <w:p w14:paraId="6979F6BB" w14:textId="77777777" w:rsidR="00671F76" w:rsidRDefault="00671F76" w:rsidP="00671F76">
            <w:pPr>
              <w:pStyle w:val="ListParagraph"/>
              <w:numPr>
                <w:ilvl w:val="0"/>
                <w:numId w:val="17"/>
              </w:numPr>
            </w:pPr>
          </w:p>
        </w:tc>
        <w:tc>
          <w:tcPr>
            <w:tcW w:w="8118" w:type="dxa"/>
            <w:tcBorders>
              <w:left w:val="nil"/>
            </w:tcBorders>
          </w:tcPr>
          <w:p w14:paraId="06FB577A" w14:textId="51F03635" w:rsidR="00671F76" w:rsidRPr="00447FD8" w:rsidRDefault="00671F76" w:rsidP="00671F76">
            <w:r w:rsidRPr="00343D93">
              <w:t>Any other duties as allocated by the line manager following consultation with the post holder.</w:t>
            </w:r>
          </w:p>
        </w:tc>
        <w:tc>
          <w:tcPr>
            <w:tcW w:w="1027" w:type="dxa"/>
          </w:tcPr>
          <w:p w14:paraId="73579A3D" w14:textId="152A1169" w:rsidR="00671F76" w:rsidRDefault="00CC0956" w:rsidP="00671F76">
            <w:r>
              <w:t>5</w:t>
            </w:r>
            <w:r w:rsidR="00671F76">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32B92FBC" w14:textId="693E96CF" w:rsidR="0035225A" w:rsidRPr="002C7385" w:rsidRDefault="0035225A" w:rsidP="0035225A">
            <w:pPr>
              <w:kinsoku w:val="0"/>
              <w:spacing w:before="118" w:after="0"/>
              <w:ind w:left="56"/>
              <w:rPr>
                <w:rFonts w:cs="Lucida Sans"/>
                <w:spacing w:val="-2"/>
                <w:szCs w:val="18"/>
              </w:rPr>
            </w:pPr>
            <w:r w:rsidRPr="0035225A">
              <w:rPr>
                <w:rFonts w:cs="Lucida Sans"/>
                <w:b/>
                <w:bCs/>
                <w:szCs w:val="18"/>
              </w:rPr>
              <w:t xml:space="preserve">Internal relationships </w:t>
            </w:r>
            <w:r w:rsidR="001C4835" w:rsidRPr="0035225A">
              <w:rPr>
                <w:rFonts w:cs="Lucida Sans"/>
                <w:b/>
                <w:bCs/>
                <w:szCs w:val="18"/>
              </w:rPr>
              <w:t>include</w:t>
            </w:r>
            <w:r>
              <w:rPr>
                <w:rFonts w:cs="Lucida Sans"/>
                <w:szCs w:val="18"/>
              </w:rPr>
              <w:t xml:space="preserve"> </w:t>
            </w:r>
            <w:r w:rsidRPr="002C7385">
              <w:rPr>
                <w:rFonts w:cs="Lucida Sans"/>
                <w:spacing w:val="-2"/>
                <w:szCs w:val="18"/>
              </w:rPr>
              <w:t xml:space="preserve">Members of NETSCC </w:t>
            </w:r>
            <w:r w:rsidRPr="002C7385">
              <w:rPr>
                <w:rFonts w:cs="Lucida Sans"/>
                <w:szCs w:val="18"/>
              </w:rPr>
              <w:t>and HEI as well as NIHR Colleagues</w:t>
            </w:r>
          </w:p>
          <w:p w14:paraId="0D70A887" w14:textId="3F5E8A45" w:rsidR="0035225A" w:rsidRPr="002C7385" w:rsidRDefault="0035225A" w:rsidP="0035225A">
            <w:pPr>
              <w:kinsoku w:val="0"/>
              <w:spacing w:after="0"/>
              <w:ind w:left="56"/>
              <w:rPr>
                <w:rFonts w:cs="Lucida Sans"/>
                <w:szCs w:val="18"/>
              </w:rPr>
            </w:pPr>
            <w:r w:rsidRPr="0035225A">
              <w:rPr>
                <w:rFonts w:cs="Lucida Sans"/>
                <w:b/>
                <w:bCs/>
                <w:szCs w:val="18"/>
              </w:rPr>
              <w:t xml:space="preserve">External relationships </w:t>
            </w:r>
            <w:r w:rsidR="001C4835" w:rsidRPr="0035225A">
              <w:rPr>
                <w:rFonts w:cs="Lucida Sans"/>
                <w:b/>
                <w:bCs/>
                <w:szCs w:val="18"/>
              </w:rPr>
              <w:t>include</w:t>
            </w:r>
            <w:r>
              <w:rPr>
                <w:rFonts w:cs="Lucida Sans"/>
                <w:szCs w:val="18"/>
              </w:rPr>
              <w:t xml:space="preserve"> </w:t>
            </w:r>
            <w:r w:rsidRPr="002C7385">
              <w:rPr>
                <w:rFonts w:cs="Lucida Sans"/>
                <w:szCs w:val="18"/>
              </w:rPr>
              <w:t>A</w:t>
            </w:r>
            <w:r w:rsidRPr="002C7385">
              <w:rPr>
                <w:rFonts w:cs="Lucida Sans"/>
                <w:spacing w:val="-2"/>
                <w:szCs w:val="18"/>
              </w:rPr>
              <w:t xml:space="preserve"> </w:t>
            </w:r>
            <w:r w:rsidRPr="002C7385">
              <w:rPr>
                <w:rFonts w:cs="Lucida Sans"/>
                <w:szCs w:val="18"/>
              </w:rPr>
              <w:t>wide</w:t>
            </w:r>
            <w:r w:rsidRPr="002C7385">
              <w:rPr>
                <w:rFonts w:cs="Lucida Sans"/>
                <w:spacing w:val="-3"/>
                <w:szCs w:val="18"/>
              </w:rPr>
              <w:t xml:space="preserve"> </w:t>
            </w:r>
            <w:r w:rsidRPr="002C7385">
              <w:rPr>
                <w:rFonts w:cs="Lucida Sans"/>
                <w:szCs w:val="18"/>
              </w:rPr>
              <w:t>range</w:t>
            </w:r>
            <w:r w:rsidRPr="002C7385">
              <w:rPr>
                <w:rFonts w:cs="Lucida Sans"/>
                <w:spacing w:val="-3"/>
                <w:szCs w:val="18"/>
              </w:rPr>
              <w:t xml:space="preserve"> </w:t>
            </w:r>
            <w:r w:rsidRPr="002C7385">
              <w:rPr>
                <w:rFonts w:cs="Lucida Sans"/>
                <w:szCs w:val="18"/>
              </w:rPr>
              <w:t>of</w:t>
            </w:r>
            <w:r w:rsidRPr="002C7385">
              <w:rPr>
                <w:rFonts w:cs="Lucida Sans"/>
                <w:spacing w:val="-3"/>
                <w:szCs w:val="18"/>
              </w:rPr>
              <w:t xml:space="preserve"> </w:t>
            </w:r>
            <w:r w:rsidRPr="002C7385">
              <w:rPr>
                <w:rFonts w:cs="Lucida Sans"/>
                <w:szCs w:val="18"/>
              </w:rPr>
              <w:t>stakeholders</w:t>
            </w:r>
            <w:r w:rsidRPr="002C7385">
              <w:rPr>
                <w:rFonts w:cs="Lucida Sans"/>
                <w:spacing w:val="-4"/>
                <w:szCs w:val="18"/>
              </w:rPr>
              <w:t xml:space="preserve"> </w:t>
            </w:r>
            <w:proofErr w:type="gramStart"/>
            <w:r w:rsidRPr="002C7385">
              <w:rPr>
                <w:rFonts w:cs="Lucida Sans"/>
                <w:szCs w:val="18"/>
              </w:rPr>
              <w:t>including:</w:t>
            </w:r>
            <w:proofErr w:type="gramEnd"/>
            <w:r w:rsidRPr="002C7385">
              <w:rPr>
                <w:rFonts w:cs="Lucida Sans"/>
                <w:spacing w:val="-5"/>
                <w:szCs w:val="18"/>
              </w:rPr>
              <w:t xml:space="preserve"> Department of Health and Social Care (DHSC), Medical Research Council (MRC), The National Institute for Health and Care Excellence (NICE), </w:t>
            </w:r>
            <w:r w:rsidRPr="002C7385">
              <w:rPr>
                <w:rFonts w:cs="Lucida Sans"/>
                <w:szCs w:val="18"/>
              </w:rPr>
              <w:t>researchers,</w:t>
            </w:r>
            <w:r w:rsidRPr="002C7385">
              <w:rPr>
                <w:rFonts w:cs="Lucida Sans"/>
                <w:spacing w:val="-4"/>
                <w:szCs w:val="18"/>
              </w:rPr>
              <w:t xml:space="preserve"> </w:t>
            </w:r>
            <w:r w:rsidRPr="002C7385">
              <w:rPr>
                <w:rFonts w:cs="Lucida Sans"/>
                <w:szCs w:val="18"/>
              </w:rPr>
              <w:t>external</w:t>
            </w:r>
            <w:r w:rsidRPr="002C7385">
              <w:rPr>
                <w:rFonts w:cs="Lucida Sans"/>
                <w:spacing w:val="-2"/>
                <w:szCs w:val="18"/>
              </w:rPr>
              <w:t xml:space="preserve"> </w:t>
            </w:r>
            <w:r w:rsidRPr="002C7385">
              <w:rPr>
                <w:rFonts w:cs="Lucida Sans"/>
                <w:szCs w:val="18"/>
              </w:rPr>
              <w:t>Advisory</w:t>
            </w:r>
            <w:r w:rsidRPr="002C7385">
              <w:rPr>
                <w:rFonts w:cs="Lucida Sans"/>
                <w:spacing w:val="-4"/>
                <w:szCs w:val="18"/>
              </w:rPr>
              <w:t xml:space="preserve"> </w:t>
            </w:r>
            <w:r w:rsidRPr="002C7385">
              <w:rPr>
                <w:rFonts w:cs="Lucida Sans"/>
                <w:szCs w:val="18"/>
              </w:rPr>
              <w:t>committee</w:t>
            </w:r>
            <w:r w:rsidRPr="002C7385">
              <w:rPr>
                <w:rFonts w:cs="Lucida Sans"/>
                <w:spacing w:val="-1"/>
                <w:szCs w:val="18"/>
              </w:rPr>
              <w:t xml:space="preserve"> </w:t>
            </w:r>
            <w:r w:rsidRPr="002C7385">
              <w:rPr>
                <w:rFonts w:cs="Lucida Sans"/>
                <w:szCs w:val="18"/>
              </w:rPr>
              <w:t>members, reviewers, evidence users, patients and the public.</w:t>
            </w:r>
          </w:p>
          <w:p w14:paraId="15BF08B0" w14:textId="24A80C9F" w:rsidR="00467596" w:rsidRDefault="00467596" w:rsidP="00343D93"/>
        </w:tc>
      </w:tr>
    </w:tbl>
    <w:p w14:paraId="15BF08B2" w14:textId="77777777" w:rsidR="0012209D" w:rsidRDefault="0012209D" w:rsidP="0012209D"/>
    <w:tbl>
      <w:tblPr>
        <w:tblStyle w:val="SUTable"/>
        <w:tblW w:w="0" w:type="auto"/>
        <w:tblLook w:val="04A0" w:firstRow="1" w:lastRow="0" w:firstColumn="1" w:lastColumn="0" w:noHBand="0" w:noVBand="1"/>
      </w:tblPr>
      <w:tblGrid>
        <w:gridCol w:w="9751"/>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DA5CA0A" w14:textId="37158254" w:rsidR="00343D93" w:rsidRDefault="00901798" w:rsidP="00343D93">
            <w:r w:rsidRPr="002C7385">
              <w:t>Post holder may be required to undertake planned UK and International travel; to attend meetings, events or conferences</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D6314">
      <w:pPr>
        <w:jc w:val="right"/>
      </w:pPr>
    </w:p>
    <w:tbl>
      <w:tblPr>
        <w:tblStyle w:val="SUTable"/>
        <w:tblW w:w="0" w:type="auto"/>
        <w:tblLook w:val="04A0" w:firstRow="1" w:lastRow="0" w:firstColumn="1" w:lastColumn="0" w:noHBand="0" w:noVBand="1"/>
      </w:tblPr>
      <w:tblGrid>
        <w:gridCol w:w="1600"/>
        <w:gridCol w:w="3157"/>
        <w:gridCol w:w="3056"/>
        <w:gridCol w:w="1938"/>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8E7999" w14:paraId="15BF08BF" w14:textId="77777777" w:rsidTr="00013C10">
        <w:tc>
          <w:tcPr>
            <w:tcW w:w="1617" w:type="dxa"/>
          </w:tcPr>
          <w:p w14:paraId="15BF08BB" w14:textId="21456655" w:rsidR="008E7999" w:rsidRPr="00FD5B0E" w:rsidRDefault="008E7999" w:rsidP="001C4835">
            <w:pPr>
              <w:spacing w:before="0"/>
            </w:pPr>
            <w:r w:rsidRPr="00FD5B0E">
              <w:t xml:space="preserve">Qualifications, knowledge </w:t>
            </w:r>
            <w:r>
              <w:t>and</w:t>
            </w:r>
            <w:r w:rsidRPr="00FD5B0E">
              <w:t xml:space="preserve"> experience</w:t>
            </w:r>
          </w:p>
        </w:tc>
        <w:tc>
          <w:tcPr>
            <w:tcW w:w="3402" w:type="dxa"/>
          </w:tcPr>
          <w:p w14:paraId="0336893B" w14:textId="217D12C5" w:rsidR="00C808CA" w:rsidRPr="007A0F53" w:rsidRDefault="00C808CA" w:rsidP="001C4835">
            <w:pPr>
              <w:kinsoku w:val="0"/>
              <w:spacing w:before="0"/>
              <w:ind w:left="55" w:right="108"/>
              <w:rPr>
                <w:rFonts w:cs="Lucida Sans"/>
                <w:spacing w:val="-2"/>
                <w:szCs w:val="18"/>
              </w:rPr>
            </w:pPr>
            <w:r w:rsidRPr="007A0F53">
              <w:rPr>
                <w:rFonts w:cs="Lucida Sans"/>
                <w:szCs w:val="18"/>
              </w:rPr>
              <w:t>Skill level equivalent to achievement of A Level, equivalent vocational qualification (NVQ3</w:t>
            </w:r>
            <w:r w:rsidR="008E291A" w:rsidRPr="007A0F53">
              <w:rPr>
                <w:rFonts w:cs="Lucida Sans"/>
                <w:szCs w:val="18"/>
              </w:rPr>
              <w:t xml:space="preserve">) </w:t>
            </w:r>
            <w:r w:rsidRPr="007A0F53">
              <w:rPr>
                <w:rFonts w:cs="Lucida Sans"/>
                <w:szCs w:val="18"/>
              </w:rPr>
              <w:t>or proven work experience, acquired in relevant roles and job-related training</w:t>
            </w:r>
            <w:r w:rsidRPr="007A0F53">
              <w:rPr>
                <w:rFonts w:cs="Lucida Sans"/>
                <w:spacing w:val="-2"/>
                <w:szCs w:val="18"/>
              </w:rPr>
              <w:t>.</w:t>
            </w:r>
          </w:p>
          <w:p w14:paraId="5E3B56BA" w14:textId="77777777" w:rsidR="00C808CA" w:rsidRPr="007A0F53" w:rsidRDefault="00C808CA" w:rsidP="001C4835">
            <w:pPr>
              <w:kinsoku w:val="0"/>
              <w:spacing w:before="0"/>
              <w:ind w:left="55" w:right="83"/>
              <w:rPr>
                <w:rFonts w:cs="Lucida Sans"/>
                <w:szCs w:val="18"/>
              </w:rPr>
            </w:pPr>
          </w:p>
          <w:p w14:paraId="257B038D" w14:textId="77777777" w:rsidR="00C808CA" w:rsidRPr="007A0F53" w:rsidRDefault="00C808CA" w:rsidP="001C4835">
            <w:pPr>
              <w:kinsoku w:val="0"/>
              <w:spacing w:before="0" w:line="242" w:lineRule="auto"/>
              <w:ind w:right="243"/>
              <w:rPr>
                <w:rFonts w:cs="Lucida Sans"/>
                <w:spacing w:val="-2"/>
                <w:szCs w:val="18"/>
              </w:rPr>
            </w:pPr>
            <w:r w:rsidRPr="007A0F53">
              <w:rPr>
                <w:rFonts w:cs="Lucida Sans"/>
                <w:spacing w:val="-2"/>
                <w:szCs w:val="18"/>
              </w:rPr>
              <w:t>Able to use complex information systems and an ability to quickly learn new systems applying a comprehensive understanding</w:t>
            </w:r>
          </w:p>
          <w:p w14:paraId="7B440ADE" w14:textId="77777777" w:rsidR="00C808CA" w:rsidRPr="007A0F53" w:rsidRDefault="00C808CA" w:rsidP="001C4835">
            <w:pPr>
              <w:kinsoku w:val="0"/>
              <w:spacing w:before="0"/>
              <w:ind w:left="55" w:right="83"/>
              <w:rPr>
                <w:rFonts w:cs="Lucida Sans"/>
                <w:szCs w:val="18"/>
              </w:rPr>
            </w:pPr>
          </w:p>
          <w:p w14:paraId="7C61CDE5" w14:textId="77777777" w:rsidR="00C808CA" w:rsidRPr="007A0F53" w:rsidRDefault="00C808CA" w:rsidP="001C4835">
            <w:pPr>
              <w:kinsoku w:val="0"/>
              <w:spacing w:before="0"/>
              <w:ind w:left="55" w:right="108"/>
              <w:rPr>
                <w:rFonts w:cs="Lucida Sans"/>
                <w:szCs w:val="18"/>
              </w:rPr>
            </w:pPr>
            <w:r w:rsidRPr="007A0F53">
              <w:rPr>
                <w:rFonts w:cs="Lucida Sans"/>
                <w:szCs w:val="18"/>
              </w:rPr>
              <w:t>Ability to accurately analyse and interpret complex information, presenting a summary</w:t>
            </w:r>
            <w:r w:rsidRPr="007A0F53">
              <w:rPr>
                <w:rFonts w:cs="Lucida Sans"/>
                <w:spacing w:val="-8"/>
                <w:szCs w:val="18"/>
              </w:rPr>
              <w:t xml:space="preserve"> </w:t>
            </w:r>
            <w:r w:rsidRPr="007A0F53">
              <w:rPr>
                <w:rFonts w:cs="Lucida Sans"/>
                <w:szCs w:val="18"/>
              </w:rPr>
              <w:t>in</w:t>
            </w:r>
            <w:r w:rsidRPr="007A0F53">
              <w:rPr>
                <w:rFonts w:cs="Lucida Sans"/>
                <w:spacing w:val="-9"/>
                <w:szCs w:val="18"/>
              </w:rPr>
              <w:t xml:space="preserve"> </w:t>
            </w:r>
            <w:r w:rsidRPr="007A0F53">
              <w:rPr>
                <w:rFonts w:cs="Lucida Sans"/>
                <w:szCs w:val="18"/>
              </w:rPr>
              <w:t>a</w:t>
            </w:r>
            <w:r w:rsidRPr="007A0F53">
              <w:rPr>
                <w:rFonts w:cs="Lucida Sans"/>
                <w:spacing w:val="-7"/>
                <w:szCs w:val="18"/>
              </w:rPr>
              <w:t xml:space="preserve"> </w:t>
            </w:r>
            <w:r w:rsidRPr="007A0F53">
              <w:rPr>
                <w:rFonts w:cs="Lucida Sans"/>
                <w:szCs w:val="18"/>
              </w:rPr>
              <w:t>clear</w:t>
            </w:r>
            <w:r w:rsidRPr="007A0F53">
              <w:rPr>
                <w:rFonts w:cs="Lucida Sans"/>
                <w:spacing w:val="-7"/>
                <w:szCs w:val="18"/>
              </w:rPr>
              <w:t xml:space="preserve"> </w:t>
            </w:r>
            <w:r w:rsidRPr="007A0F53">
              <w:rPr>
                <w:rFonts w:cs="Lucida Sans"/>
                <w:szCs w:val="18"/>
              </w:rPr>
              <w:t>and concise format.</w:t>
            </w:r>
          </w:p>
          <w:p w14:paraId="15BF08BC" w14:textId="64148B72" w:rsidR="008E7999" w:rsidRPr="007A0F53" w:rsidRDefault="008E7999" w:rsidP="001C4835">
            <w:pPr>
              <w:spacing w:before="0"/>
            </w:pPr>
          </w:p>
        </w:tc>
        <w:tc>
          <w:tcPr>
            <w:tcW w:w="3402" w:type="dxa"/>
          </w:tcPr>
          <w:p w14:paraId="15BF08BD" w14:textId="586DC959" w:rsidR="008E7999" w:rsidRPr="007A0F53" w:rsidRDefault="008E7999" w:rsidP="001C4835">
            <w:pPr>
              <w:spacing w:before="0"/>
            </w:pPr>
          </w:p>
        </w:tc>
        <w:tc>
          <w:tcPr>
            <w:tcW w:w="1330" w:type="dxa"/>
          </w:tcPr>
          <w:p w14:paraId="15BF08BE" w14:textId="2A92F618" w:rsidR="008E7999" w:rsidRDefault="008E7999" w:rsidP="001C4835">
            <w:pPr>
              <w:spacing w:before="0"/>
            </w:pPr>
            <w:r w:rsidRPr="002C7385">
              <w:rPr>
                <w:rFonts w:cs="Lucida Sans"/>
                <w:spacing w:val="-2"/>
                <w:szCs w:val="18"/>
              </w:rPr>
              <w:t>Application</w:t>
            </w:r>
            <w:r>
              <w:rPr>
                <w:rFonts w:cs="Lucida Sans"/>
                <w:spacing w:val="-2"/>
                <w:szCs w:val="18"/>
              </w:rPr>
              <w:t>/I</w:t>
            </w:r>
            <w:r w:rsidRPr="002C7385">
              <w:rPr>
                <w:rFonts w:cs="Lucida Sans"/>
                <w:spacing w:val="-2"/>
                <w:szCs w:val="18"/>
              </w:rPr>
              <w:t>nterview</w:t>
            </w:r>
          </w:p>
        </w:tc>
      </w:tr>
      <w:tr w:rsidR="008E7999" w14:paraId="15BF08C4" w14:textId="77777777" w:rsidTr="00013C10">
        <w:tc>
          <w:tcPr>
            <w:tcW w:w="1617" w:type="dxa"/>
          </w:tcPr>
          <w:p w14:paraId="15BF08C0" w14:textId="59D19CD8" w:rsidR="008E7999" w:rsidRPr="00FD5B0E" w:rsidRDefault="008E7999" w:rsidP="001C4835">
            <w:pPr>
              <w:spacing w:before="0"/>
            </w:pPr>
            <w:r w:rsidRPr="00FD5B0E">
              <w:t xml:space="preserve">Planning </w:t>
            </w:r>
            <w:r>
              <w:t>and</w:t>
            </w:r>
            <w:r w:rsidRPr="00FD5B0E">
              <w:t xml:space="preserve"> organising</w:t>
            </w:r>
          </w:p>
        </w:tc>
        <w:tc>
          <w:tcPr>
            <w:tcW w:w="3402" w:type="dxa"/>
          </w:tcPr>
          <w:p w14:paraId="3A411341" w14:textId="77777777" w:rsidR="006B0038" w:rsidRPr="007A0F53" w:rsidRDefault="006B0038" w:rsidP="001C4835">
            <w:pPr>
              <w:kinsoku w:val="0"/>
              <w:spacing w:before="0"/>
              <w:ind w:left="56" w:right="189"/>
              <w:rPr>
                <w:rFonts w:cs="Lucida Sans"/>
                <w:spacing w:val="-2"/>
                <w:szCs w:val="18"/>
              </w:rPr>
            </w:pPr>
            <w:r w:rsidRPr="007A0F53">
              <w:rPr>
                <w:rFonts w:cs="Lucida Sans"/>
                <w:szCs w:val="18"/>
              </w:rPr>
              <w:t>Able</w:t>
            </w:r>
            <w:r w:rsidRPr="007A0F53">
              <w:rPr>
                <w:rFonts w:cs="Lucida Sans"/>
                <w:spacing w:val="-6"/>
                <w:szCs w:val="18"/>
              </w:rPr>
              <w:t xml:space="preserve"> </w:t>
            </w:r>
            <w:r w:rsidRPr="007A0F53">
              <w:rPr>
                <w:rFonts w:cs="Lucida Sans"/>
                <w:szCs w:val="18"/>
              </w:rPr>
              <w:t>to</w:t>
            </w:r>
            <w:r w:rsidRPr="007A0F53">
              <w:rPr>
                <w:rFonts w:cs="Lucida Sans"/>
                <w:spacing w:val="-6"/>
                <w:szCs w:val="18"/>
              </w:rPr>
              <w:t xml:space="preserve"> </w:t>
            </w:r>
            <w:r w:rsidRPr="007A0F53">
              <w:rPr>
                <w:rFonts w:cs="Lucida Sans"/>
                <w:szCs w:val="18"/>
              </w:rPr>
              <w:t>plan</w:t>
            </w:r>
            <w:r w:rsidRPr="007A0F53">
              <w:rPr>
                <w:rFonts w:cs="Lucida Sans"/>
                <w:spacing w:val="-7"/>
                <w:szCs w:val="18"/>
              </w:rPr>
              <w:t xml:space="preserve"> </w:t>
            </w:r>
            <w:r w:rsidRPr="007A0F53">
              <w:rPr>
                <w:rFonts w:cs="Lucida Sans"/>
                <w:szCs w:val="18"/>
              </w:rPr>
              <w:t>and</w:t>
            </w:r>
            <w:r w:rsidRPr="007A0F53">
              <w:rPr>
                <w:rFonts w:cs="Lucida Sans"/>
                <w:spacing w:val="-7"/>
                <w:szCs w:val="18"/>
              </w:rPr>
              <w:t xml:space="preserve"> </w:t>
            </w:r>
            <w:r w:rsidRPr="007A0F53">
              <w:rPr>
                <w:rFonts w:cs="Lucida Sans"/>
                <w:szCs w:val="18"/>
              </w:rPr>
              <w:t>prioritise</w:t>
            </w:r>
            <w:r w:rsidRPr="007A0F53">
              <w:rPr>
                <w:rFonts w:cs="Lucida Sans"/>
                <w:spacing w:val="-6"/>
                <w:szCs w:val="18"/>
              </w:rPr>
              <w:t xml:space="preserve"> </w:t>
            </w:r>
            <w:r w:rsidRPr="007A0F53">
              <w:rPr>
                <w:rFonts w:cs="Lucida Sans"/>
                <w:szCs w:val="18"/>
              </w:rPr>
              <w:t>a</w:t>
            </w:r>
            <w:r w:rsidRPr="007A0F53">
              <w:rPr>
                <w:rFonts w:cs="Lucida Sans"/>
                <w:spacing w:val="-6"/>
                <w:szCs w:val="18"/>
              </w:rPr>
              <w:t xml:space="preserve"> </w:t>
            </w:r>
            <w:r w:rsidRPr="007A0F53">
              <w:rPr>
                <w:rFonts w:cs="Lucida Sans"/>
                <w:szCs w:val="18"/>
              </w:rPr>
              <w:t xml:space="preserve">range of one’s own, and the team’s, standard and non-standard work </w:t>
            </w:r>
            <w:r w:rsidRPr="007A0F53">
              <w:rPr>
                <w:rFonts w:cs="Lucida Sans"/>
                <w:spacing w:val="-2"/>
                <w:szCs w:val="18"/>
              </w:rPr>
              <w:t>activities.</w:t>
            </w:r>
          </w:p>
          <w:p w14:paraId="48BD19ED" w14:textId="77777777" w:rsidR="004B65F9" w:rsidRPr="007A0F53" w:rsidRDefault="004B65F9" w:rsidP="001C4835">
            <w:pPr>
              <w:kinsoku w:val="0"/>
              <w:spacing w:before="0"/>
              <w:ind w:left="56" w:right="189"/>
              <w:rPr>
                <w:rFonts w:cs="Lucida Sans"/>
                <w:spacing w:val="-2"/>
                <w:szCs w:val="18"/>
              </w:rPr>
            </w:pPr>
          </w:p>
          <w:p w14:paraId="15BF08C1" w14:textId="6D8C7E9A" w:rsidR="008E7999" w:rsidRPr="007A0F53" w:rsidRDefault="006B0038" w:rsidP="001C4835">
            <w:pPr>
              <w:spacing w:before="0"/>
            </w:pPr>
            <w:r w:rsidRPr="007A0F53">
              <w:rPr>
                <w:rFonts w:cs="Lucida Sans"/>
                <w:szCs w:val="18"/>
              </w:rPr>
              <w:t>Ability to successfully plan and deliver</w:t>
            </w:r>
            <w:r w:rsidRPr="007A0F53">
              <w:rPr>
                <w:rFonts w:cs="Lucida Sans"/>
                <w:spacing w:val="-13"/>
                <w:szCs w:val="18"/>
              </w:rPr>
              <w:t xml:space="preserve"> </w:t>
            </w:r>
            <w:r w:rsidRPr="007A0F53">
              <w:rPr>
                <w:rFonts w:cs="Lucida Sans"/>
                <w:szCs w:val="18"/>
              </w:rPr>
              <w:t>administrative</w:t>
            </w:r>
            <w:r w:rsidRPr="007A0F53">
              <w:rPr>
                <w:rFonts w:cs="Lucida Sans"/>
                <w:spacing w:val="-12"/>
                <w:szCs w:val="18"/>
              </w:rPr>
              <w:t xml:space="preserve"> </w:t>
            </w:r>
            <w:r w:rsidRPr="007A0F53">
              <w:rPr>
                <w:rFonts w:cs="Lucida Sans"/>
                <w:szCs w:val="18"/>
              </w:rPr>
              <w:t>projects</w:t>
            </w:r>
            <w:r w:rsidRPr="007A0F53">
              <w:rPr>
                <w:rFonts w:cs="Lucida Sans"/>
                <w:spacing w:val="-15"/>
                <w:szCs w:val="18"/>
              </w:rPr>
              <w:t xml:space="preserve"> </w:t>
            </w:r>
            <w:r w:rsidRPr="007A0F53">
              <w:rPr>
                <w:rFonts w:cs="Lucida Sans"/>
                <w:szCs w:val="18"/>
              </w:rPr>
              <w:t>over a specified timeline</w:t>
            </w:r>
          </w:p>
        </w:tc>
        <w:tc>
          <w:tcPr>
            <w:tcW w:w="3402" w:type="dxa"/>
          </w:tcPr>
          <w:p w14:paraId="15BF08C2" w14:textId="69F51B40" w:rsidR="008E7999" w:rsidRPr="007A0F53" w:rsidRDefault="008E7999" w:rsidP="001C4835">
            <w:pPr>
              <w:spacing w:before="0"/>
            </w:pPr>
          </w:p>
        </w:tc>
        <w:tc>
          <w:tcPr>
            <w:tcW w:w="1330" w:type="dxa"/>
          </w:tcPr>
          <w:p w14:paraId="15BF08C3" w14:textId="569E9FEA" w:rsidR="008E7999" w:rsidRDefault="008E7999" w:rsidP="001C4835">
            <w:pPr>
              <w:spacing w:before="0"/>
            </w:pPr>
            <w:r w:rsidRPr="002C7385">
              <w:rPr>
                <w:rFonts w:cs="Lucida Sans"/>
                <w:spacing w:val="-2"/>
                <w:szCs w:val="18"/>
              </w:rPr>
              <w:t>Application</w:t>
            </w:r>
            <w:r>
              <w:rPr>
                <w:rFonts w:cs="Lucida Sans"/>
                <w:spacing w:val="-2"/>
                <w:szCs w:val="18"/>
              </w:rPr>
              <w:t>/I</w:t>
            </w:r>
            <w:r w:rsidRPr="002C7385">
              <w:rPr>
                <w:rFonts w:cs="Lucida Sans"/>
                <w:spacing w:val="-2"/>
                <w:szCs w:val="18"/>
              </w:rPr>
              <w:t>nterview</w:t>
            </w:r>
          </w:p>
        </w:tc>
      </w:tr>
      <w:tr w:rsidR="008E7999" w14:paraId="15BF08C9" w14:textId="77777777" w:rsidTr="00013C10">
        <w:tc>
          <w:tcPr>
            <w:tcW w:w="1617" w:type="dxa"/>
          </w:tcPr>
          <w:p w14:paraId="15BF08C5" w14:textId="1EC20CD1" w:rsidR="008E7999" w:rsidRPr="00FD5B0E" w:rsidRDefault="008E7999" w:rsidP="001C4835">
            <w:pPr>
              <w:spacing w:before="0"/>
            </w:pPr>
            <w:r w:rsidRPr="00FD5B0E">
              <w:t xml:space="preserve">Problem solving </w:t>
            </w:r>
            <w:r>
              <w:t>and</w:t>
            </w:r>
            <w:r w:rsidRPr="00FD5B0E">
              <w:t xml:space="preserve"> initiative</w:t>
            </w:r>
          </w:p>
        </w:tc>
        <w:tc>
          <w:tcPr>
            <w:tcW w:w="3402" w:type="dxa"/>
          </w:tcPr>
          <w:p w14:paraId="07983D36" w14:textId="77777777" w:rsidR="004B65F9" w:rsidRDefault="000865B1" w:rsidP="001C4835">
            <w:pPr>
              <w:kinsoku w:val="0"/>
              <w:spacing w:before="0"/>
              <w:ind w:left="56" w:right="45"/>
              <w:rPr>
                <w:rFonts w:cs="Lucida Sans"/>
                <w:spacing w:val="-11"/>
                <w:szCs w:val="18"/>
              </w:rPr>
            </w:pPr>
            <w:r w:rsidRPr="007A0F53">
              <w:rPr>
                <w:rFonts w:cs="Lucida Sans"/>
                <w:szCs w:val="18"/>
              </w:rPr>
              <w:t>Able to identify and solve problems by</w:t>
            </w:r>
            <w:r w:rsidRPr="007A0F53">
              <w:rPr>
                <w:rFonts w:cs="Lucida Sans"/>
                <w:spacing w:val="-11"/>
                <w:szCs w:val="18"/>
              </w:rPr>
              <w:t xml:space="preserve"> </w:t>
            </w:r>
            <w:r w:rsidRPr="007A0F53">
              <w:rPr>
                <w:rFonts w:cs="Lucida Sans"/>
                <w:szCs w:val="18"/>
              </w:rPr>
              <w:t>applying good</w:t>
            </w:r>
            <w:r w:rsidRPr="007A0F53">
              <w:rPr>
                <w:rFonts w:cs="Lucida Sans"/>
                <w:spacing w:val="-9"/>
                <w:szCs w:val="18"/>
              </w:rPr>
              <w:t xml:space="preserve"> </w:t>
            </w:r>
            <w:r w:rsidRPr="007A0F53">
              <w:rPr>
                <w:rFonts w:cs="Lucida Sans"/>
                <w:szCs w:val="18"/>
              </w:rPr>
              <w:t>judgement</w:t>
            </w:r>
            <w:r w:rsidRPr="007A0F53">
              <w:rPr>
                <w:rFonts w:cs="Lucida Sans"/>
                <w:spacing w:val="-9"/>
                <w:szCs w:val="18"/>
              </w:rPr>
              <w:t xml:space="preserve"> </w:t>
            </w:r>
            <w:r w:rsidRPr="007A0F53">
              <w:rPr>
                <w:rFonts w:cs="Lucida Sans"/>
                <w:szCs w:val="18"/>
              </w:rPr>
              <w:t>and</w:t>
            </w:r>
            <w:r w:rsidRPr="007A0F53">
              <w:rPr>
                <w:rFonts w:cs="Lucida Sans"/>
                <w:spacing w:val="-11"/>
                <w:szCs w:val="18"/>
              </w:rPr>
              <w:t xml:space="preserve"> own knowledge. </w:t>
            </w:r>
          </w:p>
          <w:p w14:paraId="048D025E" w14:textId="77777777" w:rsidR="001C4835" w:rsidRPr="007A0F53" w:rsidRDefault="001C4835" w:rsidP="001C4835">
            <w:pPr>
              <w:kinsoku w:val="0"/>
              <w:spacing w:before="0"/>
              <w:ind w:left="56" w:right="45"/>
              <w:rPr>
                <w:rFonts w:cs="Lucida Sans"/>
                <w:spacing w:val="-11"/>
                <w:szCs w:val="18"/>
              </w:rPr>
            </w:pPr>
          </w:p>
          <w:p w14:paraId="0BEB5B9B" w14:textId="7670E40E" w:rsidR="000865B1" w:rsidRPr="007A0F53" w:rsidRDefault="000865B1" w:rsidP="001C4835">
            <w:pPr>
              <w:kinsoku w:val="0"/>
              <w:spacing w:before="0"/>
              <w:ind w:left="56" w:right="45"/>
              <w:rPr>
                <w:rFonts w:cs="Lucida Sans"/>
                <w:szCs w:val="18"/>
              </w:rPr>
            </w:pPr>
            <w:r w:rsidRPr="007A0F53">
              <w:rPr>
                <w:rFonts w:cs="Lucida Sans"/>
                <w:spacing w:val="-11"/>
                <w:szCs w:val="18"/>
              </w:rPr>
              <w:t xml:space="preserve">Apply good judgement on </w:t>
            </w:r>
            <w:proofErr w:type="gramStart"/>
            <w:r w:rsidRPr="007A0F53">
              <w:rPr>
                <w:rFonts w:cs="Lucida Sans"/>
                <w:spacing w:val="-11"/>
                <w:szCs w:val="18"/>
              </w:rPr>
              <w:t xml:space="preserve">when </w:t>
            </w:r>
            <w:r w:rsidRPr="007A0F53">
              <w:rPr>
                <w:rFonts w:cs="Lucida Sans"/>
                <w:szCs w:val="18"/>
              </w:rPr>
              <w:t xml:space="preserve"> to</w:t>
            </w:r>
            <w:proofErr w:type="gramEnd"/>
            <w:r w:rsidRPr="007A0F53">
              <w:rPr>
                <w:rFonts w:cs="Lucida Sans"/>
                <w:szCs w:val="18"/>
              </w:rPr>
              <w:t xml:space="preserve"> tackle some situations in new ways or when to refer to a senior or more experienced colleague.</w:t>
            </w:r>
          </w:p>
          <w:p w14:paraId="6565C44E" w14:textId="77777777" w:rsidR="000865B1" w:rsidRPr="007A0F53" w:rsidRDefault="000865B1" w:rsidP="001C4835">
            <w:pPr>
              <w:kinsoku w:val="0"/>
              <w:spacing w:before="0"/>
              <w:ind w:left="56" w:right="45"/>
              <w:rPr>
                <w:rFonts w:cs="Lucida Sans"/>
                <w:szCs w:val="18"/>
              </w:rPr>
            </w:pPr>
          </w:p>
          <w:p w14:paraId="15BF08C6" w14:textId="5F25FFEE" w:rsidR="008E7999" w:rsidRPr="007A0F53" w:rsidRDefault="000865B1" w:rsidP="001C4835">
            <w:pPr>
              <w:spacing w:before="0"/>
            </w:pPr>
            <w:r w:rsidRPr="007A0F53">
              <w:rPr>
                <w:rFonts w:cs="Lucida Sans"/>
                <w:szCs w:val="18"/>
              </w:rPr>
              <w:t>Able to manage changes in work processes and manage colleagues to ensure those changes are embedded</w:t>
            </w:r>
          </w:p>
        </w:tc>
        <w:tc>
          <w:tcPr>
            <w:tcW w:w="3402" w:type="dxa"/>
          </w:tcPr>
          <w:p w14:paraId="15BF08C7" w14:textId="77777777" w:rsidR="008E7999" w:rsidRPr="007A0F53" w:rsidRDefault="008E7999" w:rsidP="001C4835">
            <w:pPr>
              <w:spacing w:before="0"/>
            </w:pPr>
          </w:p>
        </w:tc>
        <w:tc>
          <w:tcPr>
            <w:tcW w:w="1330" w:type="dxa"/>
          </w:tcPr>
          <w:p w14:paraId="15BF08C8" w14:textId="1E69C1EE" w:rsidR="008E7999" w:rsidRDefault="008E7999" w:rsidP="001C4835">
            <w:pPr>
              <w:spacing w:before="0"/>
            </w:pPr>
            <w:r w:rsidRPr="002C7385">
              <w:rPr>
                <w:rFonts w:cs="Lucida Sans"/>
                <w:spacing w:val="-2"/>
                <w:szCs w:val="18"/>
              </w:rPr>
              <w:t>Application</w:t>
            </w:r>
            <w:r>
              <w:rPr>
                <w:rFonts w:cs="Lucida Sans"/>
                <w:spacing w:val="-2"/>
                <w:szCs w:val="18"/>
              </w:rPr>
              <w:t>/I</w:t>
            </w:r>
            <w:r w:rsidRPr="002C7385">
              <w:rPr>
                <w:rFonts w:cs="Lucida Sans"/>
                <w:spacing w:val="-2"/>
                <w:szCs w:val="18"/>
              </w:rPr>
              <w:t>nterview</w:t>
            </w:r>
          </w:p>
        </w:tc>
      </w:tr>
      <w:tr w:rsidR="008E7999" w14:paraId="15BF08CE" w14:textId="77777777" w:rsidTr="00013C10">
        <w:tc>
          <w:tcPr>
            <w:tcW w:w="1617" w:type="dxa"/>
          </w:tcPr>
          <w:p w14:paraId="15BF08CA" w14:textId="63F21CD8" w:rsidR="008E7999" w:rsidRPr="00FD5B0E" w:rsidRDefault="008E7999" w:rsidP="001C4835">
            <w:pPr>
              <w:spacing w:before="0"/>
            </w:pPr>
            <w:r w:rsidRPr="00FD5B0E">
              <w:t xml:space="preserve">Management </w:t>
            </w:r>
            <w:r>
              <w:t>and</w:t>
            </w:r>
            <w:r w:rsidRPr="00FD5B0E">
              <w:t xml:space="preserve"> teamwork</w:t>
            </w:r>
          </w:p>
        </w:tc>
        <w:tc>
          <w:tcPr>
            <w:tcW w:w="3402" w:type="dxa"/>
          </w:tcPr>
          <w:p w14:paraId="19A8ACDD" w14:textId="77777777" w:rsidR="00B76A74" w:rsidRDefault="00B76A74" w:rsidP="001C4835">
            <w:pPr>
              <w:kinsoku w:val="0"/>
              <w:spacing w:before="0"/>
              <w:ind w:left="56"/>
              <w:rPr>
                <w:rFonts w:cs="Lucida Sans"/>
                <w:szCs w:val="18"/>
              </w:rPr>
            </w:pPr>
            <w:r w:rsidRPr="007A0F53">
              <w:rPr>
                <w:rFonts w:cs="Lucida Sans"/>
                <w:szCs w:val="18"/>
              </w:rPr>
              <w:t>Able</w:t>
            </w:r>
            <w:r w:rsidRPr="007A0F53">
              <w:rPr>
                <w:rFonts w:cs="Lucida Sans"/>
                <w:spacing w:val="-6"/>
                <w:szCs w:val="18"/>
              </w:rPr>
              <w:t xml:space="preserve"> </w:t>
            </w:r>
            <w:r w:rsidRPr="007A0F53">
              <w:rPr>
                <w:rFonts w:cs="Lucida Sans"/>
                <w:szCs w:val="18"/>
              </w:rPr>
              <w:t>to</w:t>
            </w:r>
            <w:r w:rsidRPr="007A0F53">
              <w:rPr>
                <w:rFonts w:cs="Lucida Sans"/>
                <w:spacing w:val="-6"/>
                <w:szCs w:val="18"/>
              </w:rPr>
              <w:t xml:space="preserve"> </w:t>
            </w:r>
            <w:r w:rsidRPr="007A0F53">
              <w:rPr>
                <w:rFonts w:cs="Lucida Sans"/>
                <w:szCs w:val="18"/>
              </w:rPr>
              <w:t>work effectively with colleagues to agree priorities, workplans and share tasks.</w:t>
            </w:r>
          </w:p>
          <w:p w14:paraId="17E0CE91" w14:textId="77777777" w:rsidR="001C4835" w:rsidRPr="007A0F53" w:rsidRDefault="001C4835" w:rsidP="001C4835">
            <w:pPr>
              <w:kinsoku w:val="0"/>
              <w:spacing w:before="0"/>
              <w:ind w:left="56"/>
              <w:rPr>
                <w:rFonts w:cs="Lucida Sans"/>
                <w:szCs w:val="18"/>
              </w:rPr>
            </w:pPr>
          </w:p>
          <w:p w14:paraId="76FC5387" w14:textId="77777777" w:rsidR="00B76A74" w:rsidRDefault="00B76A74" w:rsidP="001C4835">
            <w:pPr>
              <w:kinsoku w:val="0"/>
              <w:spacing w:before="0"/>
              <w:ind w:left="55" w:right="139"/>
              <w:rPr>
                <w:rFonts w:cs="Lucida Sans"/>
                <w:szCs w:val="18"/>
              </w:rPr>
            </w:pPr>
            <w:r w:rsidRPr="007A0F53">
              <w:rPr>
                <w:rFonts w:cs="Lucida Sans"/>
                <w:szCs w:val="18"/>
              </w:rPr>
              <w:t>Able</w:t>
            </w:r>
            <w:r w:rsidRPr="007A0F53">
              <w:rPr>
                <w:rFonts w:cs="Lucida Sans"/>
                <w:spacing w:val="-7"/>
                <w:szCs w:val="18"/>
              </w:rPr>
              <w:t xml:space="preserve"> </w:t>
            </w:r>
            <w:r w:rsidRPr="007A0F53">
              <w:rPr>
                <w:rFonts w:cs="Lucida Sans"/>
                <w:szCs w:val="18"/>
              </w:rPr>
              <w:t>to</w:t>
            </w:r>
            <w:r w:rsidRPr="007A0F53">
              <w:rPr>
                <w:rFonts w:cs="Lucida Sans"/>
                <w:spacing w:val="-7"/>
                <w:szCs w:val="18"/>
              </w:rPr>
              <w:t xml:space="preserve"> </w:t>
            </w:r>
            <w:r w:rsidRPr="007A0F53">
              <w:rPr>
                <w:rFonts w:cs="Lucida Sans"/>
                <w:szCs w:val="18"/>
              </w:rPr>
              <w:t>positively</w:t>
            </w:r>
            <w:r w:rsidRPr="007A0F53">
              <w:rPr>
                <w:rFonts w:cs="Lucida Sans"/>
                <w:spacing w:val="-8"/>
                <w:szCs w:val="18"/>
              </w:rPr>
              <w:t xml:space="preserve"> </w:t>
            </w:r>
            <w:r w:rsidRPr="007A0F53">
              <w:rPr>
                <w:rFonts w:cs="Lucida Sans"/>
                <w:szCs w:val="18"/>
              </w:rPr>
              <w:t>influence</w:t>
            </w:r>
            <w:r w:rsidRPr="007A0F53">
              <w:rPr>
                <w:rFonts w:cs="Lucida Sans"/>
                <w:spacing w:val="-8"/>
                <w:szCs w:val="18"/>
              </w:rPr>
              <w:t xml:space="preserve"> </w:t>
            </w:r>
            <w:r w:rsidRPr="007A0F53">
              <w:rPr>
                <w:rFonts w:cs="Lucida Sans"/>
                <w:szCs w:val="18"/>
              </w:rPr>
              <w:t>the</w:t>
            </w:r>
            <w:r w:rsidRPr="007A0F53">
              <w:rPr>
                <w:rFonts w:cs="Lucida Sans"/>
                <w:spacing w:val="-7"/>
                <w:szCs w:val="18"/>
              </w:rPr>
              <w:t xml:space="preserve"> </w:t>
            </w:r>
            <w:r w:rsidRPr="007A0F53">
              <w:rPr>
                <w:rFonts w:cs="Lucida Sans"/>
                <w:szCs w:val="18"/>
              </w:rPr>
              <w:t>way a team works together.</w:t>
            </w:r>
          </w:p>
          <w:p w14:paraId="00E44B47" w14:textId="77777777" w:rsidR="001C4835" w:rsidRPr="007A0F53" w:rsidRDefault="001C4835" w:rsidP="001C4835">
            <w:pPr>
              <w:kinsoku w:val="0"/>
              <w:spacing w:before="0"/>
              <w:ind w:left="55" w:right="139"/>
              <w:rPr>
                <w:rFonts w:cs="Lucida Sans"/>
                <w:szCs w:val="18"/>
              </w:rPr>
            </w:pPr>
          </w:p>
          <w:p w14:paraId="491D598E" w14:textId="77777777" w:rsidR="00B76A74" w:rsidRDefault="00B76A74" w:rsidP="001C4835">
            <w:pPr>
              <w:kinsoku w:val="0"/>
              <w:spacing w:before="0"/>
              <w:ind w:left="56"/>
              <w:rPr>
                <w:rFonts w:cs="Lucida Sans"/>
                <w:spacing w:val="-2"/>
                <w:szCs w:val="18"/>
              </w:rPr>
            </w:pPr>
            <w:r w:rsidRPr="007A0F53">
              <w:rPr>
                <w:rFonts w:cs="Lucida Sans"/>
                <w:szCs w:val="18"/>
              </w:rPr>
              <w:t>Able to ensure staff are clear about changing</w:t>
            </w:r>
            <w:r w:rsidRPr="007A0F53">
              <w:rPr>
                <w:rFonts w:cs="Lucida Sans"/>
                <w:spacing w:val="-10"/>
                <w:szCs w:val="18"/>
              </w:rPr>
              <w:t xml:space="preserve"> </w:t>
            </w:r>
            <w:r w:rsidRPr="007A0F53">
              <w:rPr>
                <w:rFonts w:cs="Lucida Sans"/>
                <w:szCs w:val="18"/>
              </w:rPr>
              <w:t>work</w:t>
            </w:r>
            <w:r w:rsidRPr="007A0F53">
              <w:rPr>
                <w:rFonts w:cs="Lucida Sans"/>
                <w:spacing w:val="-10"/>
                <w:szCs w:val="18"/>
              </w:rPr>
              <w:t xml:space="preserve"> </w:t>
            </w:r>
            <w:r w:rsidRPr="007A0F53">
              <w:rPr>
                <w:rFonts w:cs="Lucida Sans"/>
                <w:szCs w:val="18"/>
              </w:rPr>
              <w:t>priorities</w:t>
            </w:r>
            <w:r w:rsidRPr="007A0F53">
              <w:rPr>
                <w:rFonts w:cs="Lucida Sans"/>
                <w:spacing w:val="-11"/>
                <w:szCs w:val="18"/>
              </w:rPr>
              <w:t xml:space="preserve"> </w:t>
            </w:r>
            <w:r w:rsidRPr="007A0F53">
              <w:rPr>
                <w:rFonts w:cs="Lucida Sans"/>
                <w:szCs w:val="18"/>
              </w:rPr>
              <w:t>and</w:t>
            </w:r>
            <w:r w:rsidRPr="007A0F53">
              <w:rPr>
                <w:rFonts w:cs="Lucida Sans"/>
                <w:spacing w:val="-10"/>
                <w:szCs w:val="18"/>
              </w:rPr>
              <w:t xml:space="preserve"> </w:t>
            </w:r>
            <w:r w:rsidRPr="007A0F53">
              <w:rPr>
                <w:rFonts w:cs="Lucida Sans"/>
                <w:szCs w:val="18"/>
              </w:rPr>
              <w:t xml:space="preserve">team </w:t>
            </w:r>
            <w:r w:rsidRPr="007A0F53">
              <w:rPr>
                <w:rFonts w:cs="Lucida Sans"/>
                <w:spacing w:val="-2"/>
                <w:szCs w:val="18"/>
              </w:rPr>
              <w:t>expectations.</w:t>
            </w:r>
          </w:p>
          <w:p w14:paraId="1D0587A6" w14:textId="77777777" w:rsidR="001C4835" w:rsidRPr="007A0F53" w:rsidRDefault="001C4835" w:rsidP="001C4835">
            <w:pPr>
              <w:kinsoku w:val="0"/>
              <w:spacing w:before="0"/>
              <w:ind w:left="56"/>
              <w:rPr>
                <w:rFonts w:cs="Lucida Sans"/>
                <w:spacing w:val="-2"/>
                <w:szCs w:val="18"/>
              </w:rPr>
            </w:pPr>
          </w:p>
          <w:p w14:paraId="15BF08CB" w14:textId="06016BA4" w:rsidR="008E7999" w:rsidRPr="007A0F53" w:rsidRDefault="00B76A74" w:rsidP="001C4835">
            <w:pPr>
              <w:spacing w:before="0"/>
            </w:pPr>
            <w:r w:rsidRPr="007A0F53">
              <w:rPr>
                <w:rFonts w:cs="Lucida Sans"/>
                <w:szCs w:val="18"/>
              </w:rPr>
              <w:t>Ability</w:t>
            </w:r>
            <w:r w:rsidRPr="007A0F53">
              <w:rPr>
                <w:rFonts w:cs="Lucida Sans"/>
                <w:spacing w:val="-9"/>
                <w:szCs w:val="18"/>
              </w:rPr>
              <w:t xml:space="preserve"> </w:t>
            </w:r>
            <w:r w:rsidRPr="007A0F53">
              <w:rPr>
                <w:rFonts w:cs="Lucida Sans"/>
                <w:szCs w:val="18"/>
              </w:rPr>
              <w:t>to</w:t>
            </w:r>
            <w:r w:rsidRPr="007A0F53">
              <w:rPr>
                <w:rFonts w:cs="Lucida Sans"/>
                <w:spacing w:val="-8"/>
                <w:szCs w:val="18"/>
              </w:rPr>
              <w:t xml:space="preserve"> </w:t>
            </w:r>
            <w:r w:rsidRPr="007A0F53">
              <w:rPr>
                <w:rFonts w:cs="Lucida Sans"/>
                <w:szCs w:val="18"/>
              </w:rPr>
              <w:t>effectively</w:t>
            </w:r>
            <w:r w:rsidRPr="007A0F53">
              <w:rPr>
                <w:rFonts w:cs="Lucida Sans"/>
                <w:spacing w:val="-8"/>
                <w:szCs w:val="18"/>
              </w:rPr>
              <w:t xml:space="preserve"> </w:t>
            </w:r>
            <w:r w:rsidRPr="007A0F53">
              <w:rPr>
                <w:rFonts w:cs="Lucida Sans"/>
                <w:szCs w:val="18"/>
              </w:rPr>
              <w:t>allocate</w:t>
            </w:r>
            <w:r w:rsidRPr="007A0F53">
              <w:rPr>
                <w:rFonts w:cs="Lucida Sans"/>
                <w:spacing w:val="-7"/>
                <w:szCs w:val="18"/>
              </w:rPr>
              <w:t xml:space="preserve"> </w:t>
            </w:r>
            <w:r w:rsidRPr="007A0F53">
              <w:rPr>
                <w:rFonts w:cs="Lucida Sans"/>
                <w:szCs w:val="18"/>
              </w:rPr>
              <w:t>to,</w:t>
            </w:r>
            <w:r w:rsidRPr="007A0F53">
              <w:rPr>
                <w:rFonts w:cs="Lucida Sans"/>
                <w:spacing w:val="-8"/>
                <w:szCs w:val="18"/>
              </w:rPr>
              <w:t xml:space="preserve"> </w:t>
            </w:r>
            <w:r w:rsidRPr="007A0F53">
              <w:rPr>
                <w:rFonts w:cs="Lucida Sans"/>
                <w:szCs w:val="18"/>
              </w:rPr>
              <w:t xml:space="preserve">and check work of administrators, providing coaching/ training and motivating staff as </w:t>
            </w:r>
            <w:r w:rsidRPr="007A0F53">
              <w:rPr>
                <w:rFonts w:cs="Lucida Sans"/>
                <w:spacing w:val="-2"/>
                <w:szCs w:val="18"/>
              </w:rPr>
              <w:t>required.</w:t>
            </w:r>
          </w:p>
        </w:tc>
        <w:tc>
          <w:tcPr>
            <w:tcW w:w="3402" w:type="dxa"/>
          </w:tcPr>
          <w:p w14:paraId="15BF08CC" w14:textId="2D034E25" w:rsidR="008E7999" w:rsidRPr="007A0F53" w:rsidRDefault="008E7999" w:rsidP="001C4835">
            <w:pPr>
              <w:spacing w:before="0"/>
            </w:pPr>
          </w:p>
        </w:tc>
        <w:tc>
          <w:tcPr>
            <w:tcW w:w="1330" w:type="dxa"/>
          </w:tcPr>
          <w:p w14:paraId="15BF08CD" w14:textId="5A418CD8" w:rsidR="008E7999" w:rsidRDefault="008E7999" w:rsidP="001C4835">
            <w:pPr>
              <w:spacing w:before="0"/>
            </w:pPr>
            <w:r w:rsidRPr="002C7385">
              <w:rPr>
                <w:rFonts w:cs="Lucida Sans"/>
                <w:spacing w:val="-2"/>
                <w:szCs w:val="18"/>
              </w:rPr>
              <w:t>Application</w:t>
            </w:r>
            <w:r>
              <w:rPr>
                <w:rFonts w:cs="Lucida Sans"/>
                <w:spacing w:val="-2"/>
                <w:szCs w:val="18"/>
              </w:rPr>
              <w:t>/I</w:t>
            </w:r>
            <w:r w:rsidRPr="002C7385">
              <w:rPr>
                <w:rFonts w:cs="Lucida Sans"/>
                <w:spacing w:val="-2"/>
                <w:szCs w:val="18"/>
              </w:rPr>
              <w:t>nterview</w:t>
            </w:r>
          </w:p>
        </w:tc>
      </w:tr>
      <w:tr w:rsidR="008E7999" w14:paraId="15BF08D3" w14:textId="77777777" w:rsidTr="00013C10">
        <w:tc>
          <w:tcPr>
            <w:tcW w:w="1617" w:type="dxa"/>
          </w:tcPr>
          <w:p w14:paraId="15BF08CF" w14:textId="277D6EAF" w:rsidR="008E7999" w:rsidRPr="00FD5B0E" w:rsidRDefault="008E7999" w:rsidP="001C4835">
            <w:pPr>
              <w:spacing w:before="0"/>
            </w:pPr>
            <w:r w:rsidRPr="00FD5B0E">
              <w:t xml:space="preserve">Communicating </w:t>
            </w:r>
            <w:r>
              <w:lastRenderedPageBreak/>
              <w:t>and</w:t>
            </w:r>
            <w:r w:rsidRPr="00FD5B0E">
              <w:t xml:space="preserve"> influencing</w:t>
            </w:r>
          </w:p>
        </w:tc>
        <w:tc>
          <w:tcPr>
            <w:tcW w:w="3402" w:type="dxa"/>
          </w:tcPr>
          <w:p w14:paraId="4195E205" w14:textId="42D78788" w:rsidR="00BB67FB" w:rsidRDefault="00BB67FB" w:rsidP="001C4835">
            <w:pPr>
              <w:kinsoku w:val="0"/>
              <w:spacing w:before="0"/>
              <w:ind w:left="55"/>
              <w:rPr>
                <w:rFonts w:cs="Calibri"/>
                <w:szCs w:val="18"/>
              </w:rPr>
            </w:pPr>
            <w:r w:rsidRPr="007A0F53">
              <w:rPr>
                <w:rFonts w:cs="Calibri"/>
                <w:szCs w:val="18"/>
              </w:rPr>
              <w:lastRenderedPageBreak/>
              <w:t xml:space="preserve">Able to communicate effectively </w:t>
            </w:r>
            <w:r w:rsidRPr="007A0F53">
              <w:rPr>
                <w:rFonts w:cs="Calibri"/>
                <w:szCs w:val="18"/>
              </w:rPr>
              <w:lastRenderedPageBreak/>
              <w:t>with external stakeholders providing succinct, clear and accurate advice</w:t>
            </w:r>
          </w:p>
          <w:p w14:paraId="22DEADBE" w14:textId="77777777" w:rsidR="001C4835" w:rsidRPr="007A0F53" w:rsidRDefault="001C4835" w:rsidP="001C4835">
            <w:pPr>
              <w:kinsoku w:val="0"/>
              <w:spacing w:before="0"/>
              <w:ind w:left="55"/>
              <w:rPr>
                <w:rFonts w:cs="Lucida Sans"/>
                <w:spacing w:val="-2"/>
                <w:szCs w:val="18"/>
              </w:rPr>
            </w:pPr>
          </w:p>
          <w:p w14:paraId="3524AA6F" w14:textId="1306E25D" w:rsidR="00BB67FB" w:rsidRDefault="00BB67FB" w:rsidP="001C4835">
            <w:pPr>
              <w:kinsoku w:val="0"/>
              <w:spacing w:before="0"/>
              <w:ind w:left="55"/>
              <w:rPr>
                <w:rFonts w:cs="Calibri"/>
                <w:szCs w:val="18"/>
              </w:rPr>
            </w:pPr>
            <w:r w:rsidRPr="007A0F53">
              <w:rPr>
                <w:rFonts w:cs="Calibri"/>
                <w:szCs w:val="18"/>
              </w:rPr>
              <w:t>Able to deal confidently and clearly with Senior Stakeholders to gain their confidence.</w:t>
            </w:r>
          </w:p>
          <w:p w14:paraId="7405994D" w14:textId="77777777" w:rsidR="001C4835" w:rsidRPr="007A0F53" w:rsidRDefault="001C4835" w:rsidP="001C4835">
            <w:pPr>
              <w:kinsoku w:val="0"/>
              <w:spacing w:before="0"/>
              <w:ind w:left="55"/>
              <w:rPr>
                <w:rFonts w:cs="Lucida Sans"/>
                <w:spacing w:val="-2"/>
                <w:szCs w:val="18"/>
              </w:rPr>
            </w:pPr>
          </w:p>
          <w:p w14:paraId="15BF08D0" w14:textId="5AAB2AD5" w:rsidR="008E7999" w:rsidRPr="007A0F53" w:rsidRDefault="00BB67FB" w:rsidP="001C4835">
            <w:pPr>
              <w:spacing w:before="0"/>
            </w:pPr>
            <w:r w:rsidRPr="007A0F53">
              <w:rPr>
                <w:rFonts w:cs="Lucida Sans"/>
                <w:szCs w:val="18"/>
              </w:rPr>
              <w:t>Ability</w:t>
            </w:r>
            <w:r w:rsidRPr="007A0F53">
              <w:rPr>
                <w:rFonts w:cs="Lucida Sans"/>
                <w:spacing w:val="-4"/>
                <w:szCs w:val="18"/>
              </w:rPr>
              <w:t xml:space="preserve"> </w:t>
            </w:r>
            <w:r w:rsidRPr="007A0F53">
              <w:rPr>
                <w:rFonts w:cs="Lucida Sans"/>
                <w:szCs w:val="18"/>
              </w:rPr>
              <w:t>to</w:t>
            </w:r>
            <w:r w:rsidRPr="007A0F53">
              <w:rPr>
                <w:rFonts w:cs="Lucida Sans"/>
                <w:spacing w:val="-2"/>
                <w:szCs w:val="18"/>
              </w:rPr>
              <w:t xml:space="preserve"> </w:t>
            </w:r>
            <w:r w:rsidRPr="007A0F53">
              <w:rPr>
                <w:rFonts w:cs="Lucida Sans"/>
                <w:szCs w:val="18"/>
              </w:rPr>
              <w:t>deal</w:t>
            </w:r>
            <w:r w:rsidRPr="007A0F53">
              <w:rPr>
                <w:rFonts w:cs="Lucida Sans"/>
                <w:spacing w:val="-2"/>
                <w:szCs w:val="18"/>
              </w:rPr>
              <w:t xml:space="preserve"> </w:t>
            </w:r>
            <w:r w:rsidRPr="007A0F53">
              <w:rPr>
                <w:rFonts w:cs="Lucida Sans"/>
                <w:szCs w:val="18"/>
              </w:rPr>
              <w:t>with</w:t>
            </w:r>
            <w:r w:rsidRPr="007A0F53">
              <w:rPr>
                <w:rFonts w:cs="Lucida Sans"/>
                <w:spacing w:val="-2"/>
                <w:szCs w:val="18"/>
              </w:rPr>
              <w:t xml:space="preserve"> </w:t>
            </w:r>
            <w:r w:rsidRPr="007A0F53">
              <w:rPr>
                <w:rFonts w:cs="Lucida Sans"/>
                <w:szCs w:val="18"/>
              </w:rPr>
              <w:t>sensitive information</w:t>
            </w:r>
            <w:r w:rsidRPr="007A0F53">
              <w:rPr>
                <w:rFonts w:cs="Lucida Sans"/>
                <w:spacing w:val="-14"/>
                <w:szCs w:val="18"/>
              </w:rPr>
              <w:t xml:space="preserve"> </w:t>
            </w:r>
            <w:r w:rsidRPr="007A0F53">
              <w:rPr>
                <w:rFonts w:cs="Lucida Sans"/>
                <w:szCs w:val="18"/>
              </w:rPr>
              <w:t>in</w:t>
            </w:r>
            <w:r w:rsidRPr="007A0F53">
              <w:rPr>
                <w:rFonts w:cs="Lucida Sans"/>
                <w:spacing w:val="-13"/>
                <w:szCs w:val="18"/>
              </w:rPr>
              <w:t xml:space="preserve"> </w:t>
            </w:r>
            <w:r w:rsidRPr="007A0F53">
              <w:rPr>
                <w:rFonts w:cs="Lucida Sans"/>
                <w:szCs w:val="18"/>
              </w:rPr>
              <w:t>a</w:t>
            </w:r>
            <w:r w:rsidRPr="007A0F53">
              <w:rPr>
                <w:rFonts w:cs="Lucida Sans"/>
                <w:spacing w:val="-12"/>
                <w:szCs w:val="18"/>
              </w:rPr>
              <w:t xml:space="preserve"> </w:t>
            </w:r>
            <w:r w:rsidRPr="007A0F53">
              <w:rPr>
                <w:rFonts w:cs="Lucida Sans"/>
                <w:szCs w:val="18"/>
              </w:rPr>
              <w:t xml:space="preserve">confidential </w:t>
            </w:r>
            <w:r w:rsidRPr="007A0F53">
              <w:rPr>
                <w:rFonts w:cs="Lucida Sans"/>
                <w:spacing w:val="-2"/>
                <w:szCs w:val="18"/>
              </w:rPr>
              <w:t>manner.</w:t>
            </w:r>
          </w:p>
        </w:tc>
        <w:tc>
          <w:tcPr>
            <w:tcW w:w="3402" w:type="dxa"/>
          </w:tcPr>
          <w:p w14:paraId="15BF08D1" w14:textId="6F8313F9" w:rsidR="008E7999" w:rsidRPr="007A0F53" w:rsidRDefault="008E7999" w:rsidP="001C4835">
            <w:pPr>
              <w:spacing w:before="0"/>
            </w:pPr>
          </w:p>
        </w:tc>
        <w:tc>
          <w:tcPr>
            <w:tcW w:w="1330" w:type="dxa"/>
          </w:tcPr>
          <w:p w14:paraId="15BF08D2" w14:textId="1FC51BF4" w:rsidR="008E7999" w:rsidRDefault="008E7999" w:rsidP="001C4835">
            <w:pPr>
              <w:spacing w:before="0"/>
            </w:pPr>
            <w:r w:rsidRPr="002C7385">
              <w:rPr>
                <w:rFonts w:cs="Lucida Sans"/>
                <w:spacing w:val="-2"/>
                <w:szCs w:val="18"/>
              </w:rPr>
              <w:t>Application</w:t>
            </w:r>
            <w:r>
              <w:rPr>
                <w:rFonts w:cs="Lucida Sans"/>
                <w:spacing w:val="-2"/>
                <w:szCs w:val="18"/>
              </w:rPr>
              <w:t>/I</w:t>
            </w:r>
            <w:r w:rsidRPr="002C7385">
              <w:rPr>
                <w:rFonts w:cs="Lucida Sans"/>
                <w:spacing w:val="-2"/>
                <w:szCs w:val="18"/>
              </w:rPr>
              <w:t>nterview</w:t>
            </w:r>
          </w:p>
        </w:tc>
      </w:tr>
      <w:tr w:rsidR="008E7999" w14:paraId="15BF08D8" w14:textId="77777777" w:rsidTr="00013C10">
        <w:tc>
          <w:tcPr>
            <w:tcW w:w="1617" w:type="dxa"/>
          </w:tcPr>
          <w:p w14:paraId="15BF08D4" w14:textId="610A4D9E" w:rsidR="008E7999" w:rsidRPr="00FD5B0E" w:rsidRDefault="008E7999" w:rsidP="001C4835">
            <w:pPr>
              <w:spacing w:before="0"/>
            </w:pPr>
            <w:r w:rsidRPr="00FD5B0E">
              <w:t xml:space="preserve">Other skills </w:t>
            </w:r>
            <w:r>
              <w:t>and</w:t>
            </w:r>
            <w:r w:rsidRPr="00FD5B0E">
              <w:t xml:space="preserve"> behaviours</w:t>
            </w:r>
          </w:p>
        </w:tc>
        <w:tc>
          <w:tcPr>
            <w:tcW w:w="3402" w:type="dxa"/>
          </w:tcPr>
          <w:p w14:paraId="0A25B8A0" w14:textId="77777777" w:rsidR="00D02ADD" w:rsidRPr="007A0F53" w:rsidRDefault="00D02ADD" w:rsidP="001C4835">
            <w:pPr>
              <w:kinsoku w:val="0"/>
              <w:spacing w:before="0"/>
              <w:ind w:left="56"/>
              <w:rPr>
                <w:rFonts w:cs="Lucida Sans"/>
                <w:szCs w:val="18"/>
              </w:rPr>
            </w:pPr>
            <w:r w:rsidRPr="007A0F53">
              <w:rPr>
                <w:rFonts w:cs="Lucida Sans"/>
                <w:szCs w:val="18"/>
              </w:rPr>
              <w:t>Demonstrate</w:t>
            </w:r>
            <w:r w:rsidRPr="007A0F53">
              <w:rPr>
                <w:rFonts w:cs="Lucida Sans"/>
                <w:spacing w:val="-8"/>
                <w:szCs w:val="18"/>
              </w:rPr>
              <w:t xml:space="preserve"> </w:t>
            </w:r>
            <w:r w:rsidRPr="007A0F53">
              <w:rPr>
                <w:rFonts w:cs="Lucida Sans"/>
                <w:szCs w:val="18"/>
              </w:rPr>
              <w:t>behaviour that is consistent with the HEI</w:t>
            </w:r>
          </w:p>
          <w:p w14:paraId="642897FE" w14:textId="77777777" w:rsidR="00D02ADD" w:rsidRDefault="00D02ADD" w:rsidP="001C4835">
            <w:pPr>
              <w:kinsoku w:val="0"/>
              <w:spacing w:before="0"/>
              <w:ind w:left="56"/>
              <w:rPr>
                <w:rFonts w:cs="Lucida Sans"/>
                <w:szCs w:val="18"/>
              </w:rPr>
            </w:pPr>
            <w:r w:rsidRPr="007A0F53">
              <w:rPr>
                <w:rFonts w:cs="Lucida Sans"/>
                <w:szCs w:val="18"/>
              </w:rPr>
              <w:t>Values:</w:t>
            </w:r>
            <w:r w:rsidRPr="007A0F53">
              <w:rPr>
                <w:rFonts w:cs="Lucida Sans"/>
                <w:spacing w:val="-15"/>
                <w:szCs w:val="18"/>
              </w:rPr>
              <w:t xml:space="preserve"> </w:t>
            </w:r>
            <w:r w:rsidRPr="007A0F53">
              <w:rPr>
                <w:rFonts w:cs="Lucida Sans"/>
                <w:szCs w:val="18"/>
              </w:rPr>
              <w:t>Collaboration,</w:t>
            </w:r>
            <w:r w:rsidRPr="007A0F53">
              <w:rPr>
                <w:rFonts w:cs="Lucida Sans"/>
                <w:spacing w:val="-14"/>
                <w:szCs w:val="18"/>
              </w:rPr>
              <w:t xml:space="preserve"> </w:t>
            </w:r>
            <w:r w:rsidRPr="007A0F53">
              <w:rPr>
                <w:rFonts w:cs="Lucida Sans"/>
                <w:szCs w:val="18"/>
              </w:rPr>
              <w:t>Delivery, Knowledge and Excellence.</w:t>
            </w:r>
          </w:p>
          <w:p w14:paraId="766CAEC4" w14:textId="77777777" w:rsidR="001C4835" w:rsidRPr="007A0F53" w:rsidRDefault="001C4835" w:rsidP="001C4835">
            <w:pPr>
              <w:kinsoku w:val="0"/>
              <w:spacing w:before="0"/>
              <w:ind w:left="56"/>
              <w:rPr>
                <w:rFonts w:cs="Lucida Sans"/>
                <w:szCs w:val="18"/>
              </w:rPr>
            </w:pPr>
          </w:p>
          <w:p w14:paraId="15BF08D5" w14:textId="045BE6DF" w:rsidR="008E7999" w:rsidRPr="007A0F53" w:rsidRDefault="00D02ADD" w:rsidP="001C4835">
            <w:pPr>
              <w:spacing w:before="0"/>
            </w:pPr>
            <w:r w:rsidRPr="007A0F53">
              <w:rPr>
                <w:rFonts w:cs="Lucida Sans"/>
                <w:szCs w:val="18"/>
              </w:rPr>
              <w:t>Demonstrate flexibility in approach to work and professional</w:t>
            </w:r>
            <w:r w:rsidRPr="007A0F53">
              <w:rPr>
                <w:rFonts w:cs="Lucida Sans"/>
                <w:spacing w:val="-10"/>
                <w:szCs w:val="18"/>
              </w:rPr>
              <w:t xml:space="preserve"> </w:t>
            </w:r>
            <w:r w:rsidRPr="007A0F53">
              <w:rPr>
                <w:rFonts w:cs="Lucida Sans"/>
                <w:szCs w:val="18"/>
              </w:rPr>
              <w:t>interest</w:t>
            </w:r>
            <w:r w:rsidRPr="007A0F53">
              <w:rPr>
                <w:rFonts w:cs="Lucida Sans"/>
                <w:spacing w:val="-10"/>
                <w:szCs w:val="18"/>
              </w:rPr>
              <w:t xml:space="preserve"> </w:t>
            </w:r>
            <w:r w:rsidRPr="007A0F53">
              <w:rPr>
                <w:rFonts w:cs="Lucida Sans"/>
                <w:szCs w:val="18"/>
              </w:rPr>
              <w:t>in the</w:t>
            </w:r>
            <w:r w:rsidRPr="007A0F53">
              <w:rPr>
                <w:rFonts w:cs="Lucida Sans"/>
                <w:spacing w:val="-11"/>
                <w:szCs w:val="18"/>
              </w:rPr>
              <w:t xml:space="preserve"> </w:t>
            </w:r>
            <w:r w:rsidRPr="007A0F53">
              <w:rPr>
                <w:rFonts w:cs="Lucida Sans"/>
                <w:szCs w:val="18"/>
              </w:rPr>
              <w:t>work of NETSCC</w:t>
            </w:r>
          </w:p>
        </w:tc>
        <w:tc>
          <w:tcPr>
            <w:tcW w:w="3402" w:type="dxa"/>
          </w:tcPr>
          <w:p w14:paraId="15BF08D6" w14:textId="77777777" w:rsidR="008E7999" w:rsidRPr="007A0F53" w:rsidRDefault="008E7999" w:rsidP="001C4835">
            <w:pPr>
              <w:spacing w:before="0"/>
            </w:pPr>
          </w:p>
        </w:tc>
        <w:tc>
          <w:tcPr>
            <w:tcW w:w="1330" w:type="dxa"/>
          </w:tcPr>
          <w:p w14:paraId="15BF08D7" w14:textId="67CE1F2D" w:rsidR="008E7999" w:rsidRDefault="008E7999" w:rsidP="001C4835">
            <w:pPr>
              <w:spacing w:before="0"/>
            </w:pPr>
            <w:r w:rsidRPr="002C7385">
              <w:rPr>
                <w:rFonts w:cs="Lucida Sans"/>
                <w:spacing w:val="-2"/>
                <w:szCs w:val="18"/>
              </w:rPr>
              <w:t>Application</w:t>
            </w:r>
            <w:r>
              <w:rPr>
                <w:rFonts w:cs="Lucida Sans"/>
                <w:spacing w:val="-2"/>
                <w:szCs w:val="18"/>
              </w:rPr>
              <w:t>/I</w:t>
            </w:r>
            <w:r w:rsidRPr="002C7385">
              <w:rPr>
                <w:rFonts w:cs="Lucida Sans"/>
                <w:spacing w:val="-2"/>
                <w:szCs w:val="18"/>
              </w:rPr>
              <w:t>nterview</w:t>
            </w:r>
          </w:p>
        </w:tc>
      </w:tr>
      <w:tr w:rsidR="008E7999" w14:paraId="15BF08DD" w14:textId="77777777" w:rsidTr="00013C10">
        <w:tc>
          <w:tcPr>
            <w:tcW w:w="1617" w:type="dxa"/>
          </w:tcPr>
          <w:p w14:paraId="15BF08D9" w14:textId="77777777" w:rsidR="008E7999" w:rsidRPr="00FD5B0E" w:rsidRDefault="008E7999" w:rsidP="001C4835">
            <w:pPr>
              <w:spacing w:before="0"/>
            </w:pPr>
            <w:r w:rsidRPr="00FD5B0E">
              <w:t>Special requirements</w:t>
            </w:r>
          </w:p>
        </w:tc>
        <w:tc>
          <w:tcPr>
            <w:tcW w:w="3402" w:type="dxa"/>
          </w:tcPr>
          <w:p w14:paraId="15BF08DA" w14:textId="518D9A70" w:rsidR="008E7999" w:rsidRPr="007A0F53" w:rsidRDefault="00A51366" w:rsidP="001C4835">
            <w:pPr>
              <w:spacing w:before="0"/>
            </w:pPr>
            <w:r w:rsidRPr="007A0F53">
              <w:rPr>
                <w:rFonts w:cs="Lucida Sans"/>
                <w:szCs w:val="18"/>
              </w:rPr>
              <w:t>Occasional requirement to work and</w:t>
            </w:r>
            <w:r w:rsidRPr="007A0F53">
              <w:rPr>
                <w:rFonts w:cs="Lucida Sans"/>
                <w:spacing w:val="-10"/>
                <w:szCs w:val="18"/>
              </w:rPr>
              <w:t xml:space="preserve"> </w:t>
            </w:r>
            <w:r w:rsidRPr="007A0F53">
              <w:rPr>
                <w:rFonts w:cs="Lucida Sans"/>
                <w:szCs w:val="18"/>
              </w:rPr>
              <w:t>stay</w:t>
            </w:r>
            <w:r w:rsidRPr="007A0F53">
              <w:rPr>
                <w:rFonts w:cs="Lucida Sans"/>
                <w:spacing w:val="-10"/>
                <w:szCs w:val="18"/>
              </w:rPr>
              <w:t xml:space="preserve"> </w:t>
            </w:r>
            <w:r w:rsidRPr="007A0F53">
              <w:rPr>
                <w:rFonts w:cs="Lucida Sans"/>
                <w:szCs w:val="18"/>
              </w:rPr>
              <w:t>away</w:t>
            </w:r>
            <w:r w:rsidRPr="007A0F53">
              <w:rPr>
                <w:rFonts w:cs="Lucida Sans"/>
                <w:spacing w:val="-8"/>
                <w:szCs w:val="18"/>
              </w:rPr>
              <w:t xml:space="preserve"> </w:t>
            </w:r>
            <w:r w:rsidRPr="007A0F53">
              <w:rPr>
                <w:rFonts w:cs="Lucida Sans"/>
                <w:szCs w:val="18"/>
              </w:rPr>
              <w:t>from</w:t>
            </w:r>
            <w:r w:rsidRPr="007A0F53">
              <w:rPr>
                <w:rFonts w:cs="Lucida Sans"/>
                <w:spacing w:val="-10"/>
                <w:szCs w:val="18"/>
              </w:rPr>
              <w:t xml:space="preserve"> </w:t>
            </w:r>
            <w:r w:rsidRPr="007A0F53">
              <w:rPr>
                <w:rFonts w:cs="Lucida Sans"/>
                <w:szCs w:val="18"/>
              </w:rPr>
              <w:t>Southampton</w:t>
            </w:r>
          </w:p>
        </w:tc>
        <w:tc>
          <w:tcPr>
            <w:tcW w:w="3402" w:type="dxa"/>
          </w:tcPr>
          <w:p w14:paraId="15BF08DB" w14:textId="77777777" w:rsidR="008E7999" w:rsidRPr="007A0F53" w:rsidRDefault="008E7999" w:rsidP="001C4835">
            <w:pPr>
              <w:spacing w:before="0"/>
            </w:pPr>
          </w:p>
        </w:tc>
        <w:tc>
          <w:tcPr>
            <w:tcW w:w="1330" w:type="dxa"/>
          </w:tcPr>
          <w:p w14:paraId="15BF08DC" w14:textId="77777777" w:rsidR="008E7999" w:rsidRDefault="008E7999" w:rsidP="001C4835">
            <w:pPr>
              <w:spacing w:before="0"/>
            </w:pP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14:paraId="0219F927" w14:textId="77777777" w:rsidTr="00D3349E">
        <w:tc>
          <w:tcPr>
            <w:tcW w:w="908" w:type="dxa"/>
          </w:tcPr>
          <w:p w14:paraId="3C59876E" w14:textId="0E2B9762" w:rsidR="00D3349E" w:rsidRDefault="00000000" w:rsidP="00E264FD">
            <w:sdt>
              <w:sdtPr>
                <w:id w:val="579254332"/>
                <w14:checkbox>
                  <w14:checked w14:val="1"/>
                  <w14:checkedState w14:val="2612" w14:font="MS Gothic"/>
                  <w14:uncheckedState w14:val="2610" w14:font="MS Gothic"/>
                </w14:checkbox>
              </w:sdtPr>
              <w:sdtContent>
                <w:r w:rsidR="0052215D">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70788" w14:textId="77777777" w:rsidR="00D86E15" w:rsidRDefault="00D86E15">
      <w:r>
        <w:separator/>
      </w:r>
    </w:p>
    <w:p w14:paraId="35B8E50B" w14:textId="77777777" w:rsidR="00D86E15" w:rsidRDefault="00D86E15"/>
  </w:endnote>
  <w:endnote w:type="continuationSeparator" w:id="0">
    <w:p w14:paraId="1D577825" w14:textId="77777777" w:rsidR="00D86E15" w:rsidRDefault="00D86E15">
      <w:r>
        <w:continuationSeparator/>
      </w:r>
    </w:p>
    <w:p w14:paraId="3FA8E9F3" w14:textId="77777777" w:rsidR="00D86E15" w:rsidRDefault="00D86E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F097F" w14:textId="16B3FEAE" w:rsidR="00062768" w:rsidRDefault="001C4835" w:rsidP="00A7690B">
    <w:pPr>
      <w:pStyle w:val="ContinuationFooter"/>
    </w:pPr>
    <w:fldSimple w:instr=" FILENAME   \* MERGEFORMAT ">
      <w:r w:rsidR="00E264FD">
        <w:t>Template</w:t>
      </w:r>
      <w:r w:rsidR="00746AEB">
        <w:t xml:space="preserve"> Job Description</w:t>
      </w:r>
      <w:r w:rsidR="00E264FD">
        <w:t xml:space="preserve"> - </w:t>
      </w:r>
    </w:fldSimple>
    <w:r w:rsidR="00467596">
      <w:t>MSA</w:t>
    </w:r>
    <w:r w:rsidR="00746AEB">
      <w:t xml:space="preserve"> Level </w:t>
    </w:r>
    <w:r w:rsidR="00B02F38">
      <w:t>3</w:t>
    </w:r>
    <w:r w:rsidR="00CB1F23">
      <w:ptab w:relativeTo="margin" w:alignment="right" w:leader="none"/>
    </w:r>
    <w:r w:rsidR="00CB1F23">
      <w:fldChar w:fldCharType="begin"/>
    </w:r>
    <w:r w:rsidR="00CB1F23">
      <w:instrText xml:space="preserve"> PAGE   \* MERGEFORMAT </w:instrText>
    </w:r>
    <w:r w:rsidR="00CB1F23">
      <w:fldChar w:fldCharType="separate"/>
    </w:r>
    <w:r w:rsidR="006C359E">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9785B4" w14:textId="77777777" w:rsidR="00D86E15" w:rsidRDefault="00D86E15">
      <w:r>
        <w:separator/>
      </w:r>
    </w:p>
    <w:p w14:paraId="2DF133D1" w14:textId="77777777" w:rsidR="00D86E15" w:rsidRDefault="00D86E15"/>
  </w:footnote>
  <w:footnote w:type="continuationSeparator" w:id="0">
    <w:p w14:paraId="38277754" w14:textId="77777777" w:rsidR="00D86E15" w:rsidRDefault="00D86E15">
      <w:r>
        <w:continuationSeparator/>
      </w:r>
    </w:p>
    <w:p w14:paraId="5D199CD1" w14:textId="77777777" w:rsidR="00D86E15" w:rsidRDefault="00D86E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96" w:type="dxa"/>
      <w:tblLayout w:type="fixed"/>
      <w:tblCellMar>
        <w:left w:w="0" w:type="dxa"/>
        <w:right w:w="0" w:type="dxa"/>
      </w:tblCellMar>
      <w:tblLook w:val="00A0" w:firstRow="1" w:lastRow="0" w:firstColumn="1" w:lastColumn="0" w:noHBand="0" w:noVBand="0"/>
    </w:tblPr>
    <w:tblGrid>
      <w:gridCol w:w="9696"/>
    </w:tblGrid>
    <w:tr w:rsidR="00062768" w14:paraId="15BF0981" w14:textId="77777777" w:rsidTr="006C359E">
      <w:trPr>
        <w:trHeight w:hRule="exact" w:val="83"/>
      </w:trPr>
      <w:tc>
        <w:tcPr>
          <w:tcW w:w="9696" w:type="dxa"/>
        </w:tcPr>
        <w:p w14:paraId="15BF0980" w14:textId="77777777" w:rsidR="00062768" w:rsidRDefault="00062768" w:rsidP="0029789A">
          <w:pPr>
            <w:pStyle w:val="Header"/>
          </w:pPr>
        </w:p>
      </w:tc>
    </w:tr>
    <w:tr w:rsidR="00062768" w14:paraId="15BF0983" w14:textId="77777777" w:rsidTr="006C359E">
      <w:trPr>
        <w:trHeight w:val="436"/>
      </w:trPr>
      <w:tc>
        <w:tcPr>
          <w:tcW w:w="9696"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197A5D1B" w:rsidR="0005274A" w:rsidRPr="0005274A" w:rsidRDefault="00F84583" w:rsidP="006C359E">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507401220">
    <w:abstractNumId w:val="17"/>
  </w:num>
  <w:num w:numId="2" w16cid:durableId="357855489">
    <w:abstractNumId w:val="0"/>
  </w:num>
  <w:num w:numId="3" w16cid:durableId="1933122572">
    <w:abstractNumId w:val="13"/>
  </w:num>
  <w:num w:numId="4" w16cid:durableId="642930419">
    <w:abstractNumId w:val="9"/>
  </w:num>
  <w:num w:numId="5" w16cid:durableId="2027513213">
    <w:abstractNumId w:val="10"/>
  </w:num>
  <w:num w:numId="6" w16cid:durableId="1072123090">
    <w:abstractNumId w:val="7"/>
  </w:num>
  <w:num w:numId="7" w16cid:durableId="669017099">
    <w:abstractNumId w:val="3"/>
  </w:num>
  <w:num w:numId="8" w16cid:durableId="1629780809">
    <w:abstractNumId w:val="5"/>
  </w:num>
  <w:num w:numId="9" w16cid:durableId="1846171090">
    <w:abstractNumId w:val="1"/>
  </w:num>
  <w:num w:numId="10" w16cid:durableId="261840440">
    <w:abstractNumId w:val="8"/>
  </w:num>
  <w:num w:numId="11" w16cid:durableId="1959680585">
    <w:abstractNumId w:val="4"/>
  </w:num>
  <w:num w:numId="12" w16cid:durableId="1714302477">
    <w:abstractNumId w:val="14"/>
  </w:num>
  <w:num w:numId="13" w16cid:durableId="548764965">
    <w:abstractNumId w:val="15"/>
  </w:num>
  <w:num w:numId="14" w16cid:durableId="368184335">
    <w:abstractNumId w:val="6"/>
  </w:num>
  <w:num w:numId="15" w16cid:durableId="338239227">
    <w:abstractNumId w:val="2"/>
  </w:num>
  <w:num w:numId="16" w16cid:durableId="1662155431">
    <w:abstractNumId w:val="11"/>
  </w:num>
  <w:num w:numId="17" w16cid:durableId="2014408083">
    <w:abstractNumId w:val="12"/>
  </w:num>
  <w:num w:numId="18" w16cid:durableId="38687458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71653"/>
    <w:rsid w:val="000824F4"/>
    <w:rsid w:val="000865B1"/>
    <w:rsid w:val="000978E8"/>
    <w:rsid w:val="000A3F24"/>
    <w:rsid w:val="000B0221"/>
    <w:rsid w:val="000B1DED"/>
    <w:rsid w:val="000B4E5A"/>
    <w:rsid w:val="000C7F2F"/>
    <w:rsid w:val="00102BCB"/>
    <w:rsid w:val="0012209D"/>
    <w:rsid w:val="001532E2"/>
    <w:rsid w:val="00156F2F"/>
    <w:rsid w:val="00161B69"/>
    <w:rsid w:val="001715FC"/>
    <w:rsid w:val="0018144C"/>
    <w:rsid w:val="001840EA"/>
    <w:rsid w:val="001B6986"/>
    <w:rsid w:val="001C4835"/>
    <w:rsid w:val="001C5C5C"/>
    <w:rsid w:val="001D0B37"/>
    <w:rsid w:val="001D5201"/>
    <w:rsid w:val="001D6314"/>
    <w:rsid w:val="001E24BE"/>
    <w:rsid w:val="00205458"/>
    <w:rsid w:val="00230007"/>
    <w:rsid w:val="00236BFE"/>
    <w:rsid w:val="00241441"/>
    <w:rsid w:val="0024539C"/>
    <w:rsid w:val="00254722"/>
    <w:rsid w:val="002547F5"/>
    <w:rsid w:val="00260333"/>
    <w:rsid w:val="00260B1D"/>
    <w:rsid w:val="00266C6A"/>
    <w:rsid w:val="0028509A"/>
    <w:rsid w:val="00287575"/>
    <w:rsid w:val="0029789A"/>
    <w:rsid w:val="002A70BE"/>
    <w:rsid w:val="002C6198"/>
    <w:rsid w:val="002D4DF4"/>
    <w:rsid w:val="00312C9E"/>
    <w:rsid w:val="00313CC8"/>
    <w:rsid w:val="003178D9"/>
    <w:rsid w:val="00335BDF"/>
    <w:rsid w:val="0034151E"/>
    <w:rsid w:val="00343D93"/>
    <w:rsid w:val="0035225A"/>
    <w:rsid w:val="00364B2C"/>
    <w:rsid w:val="003701F7"/>
    <w:rsid w:val="00395A6F"/>
    <w:rsid w:val="003A2001"/>
    <w:rsid w:val="003A7D05"/>
    <w:rsid w:val="003B0262"/>
    <w:rsid w:val="003B7540"/>
    <w:rsid w:val="003E289C"/>
    <w:rsid w:val="00425A84"/>
    <w:rsid w:val="004263FE"/>
    <w:rsid w:val="00437AF4"/>
    <w:rsid w:val="00463797"/>
    <w:rsid w:val="00465460"/>
    <w:rsid w:val="00467596"/>
    <w:rsid w:val="00474D00"/>
    <w:rsid w:val="004949ED"/>
    <w:rsid w:val="004B2A50"/>
    <w:rsid w:val="004B65F9"/>
    <w:rsid w:val="004C0252"/>
    <w:rsid w:val="00510986"/>
    <w:rsid w:val="0051744C"/>
    <w:rsid w:val="0052215D"/>
    <w:rsid w:val="00524005"/>
    <w:rsid w:val="00541CE0"/>
    <w:rsid w:val="005534E1"/>
    <w:rsid w:val="00573487"/>
    <w:rsid w:val="00580CBF"/>
    <w:rsid w:val="005907B3"/>
    <w:rsid w:val="005949FA"/>
    <w:rsid w:val="005A7E19"/>
    <w:rsid w:val="005D1C64"/>
    <w:rsid w:val="005D44D1"/>
    <w:rsid w:val="005F3D4E"/>
    <w:rsid w:val="00601F61"/>
    <w:rsid w:val="00617FAD"/>
    <w:rsid w:val="006249FD"/>
    <w:rsid w:val="00627E71"/>
    <w:rsid w:val="00651280"/>
    <w:rsid w:val="00671F76"/>
    <w:rsid w:val="00680547"/>
    <w:rsid w:val="00695D76"/>
    <w:rsid w:val="006B0038"/>
    <w:rsid w:val="006B1AF6"/>
    <w:rsid w:val="006C359E"/>
    <w:rsid w:val="006E2492"/>
    <w:rsid w:val="006E542E"/>
    <w:rsid w:val="006F44EB"/>
    <w:rsid w:val="00702D64"/>
    <w:rsid w:val="0070376B"/>
    <w:rsid w:val="0072153D"/>
    <w:rsid w:val="00746AEB"/>
    <w:rsid w:val="00761108"/>
    <w:rsid w:val="00782A07"/>
    <w:rsid w:val="007859F6"/>
    <w:rsid w:val="00791076"/>
    <w:rsid w:val="0079197B"/>
    <w:rsid w:val="00791A2A"/>
    <w:rsid w:val="007A0F53"/>
    <w:rsid w:val="007C22CC"/>
    <w:rsid w:val="007C6FAA"/>
    <w:rsid w:val="007E2D19"/>
    <w:rsid w:val="007F2AEA"/>
    <w:rsid w:val="00813365"/>
    <w:rsid w:val="00813A2C"/>
    <w:rsid w:val="0082020C"/>
    <w:rsid w:val="0082075E"/>
    <w:rsid w:val="008443D8"/>
    <w:rsid w:val="00854B1E"/>
    <w:rsid w:val="00856B8A"/>
    <w:rsid w:val="00860E09"/>
    <w:rsid w:val="00876272"/>
    <w:rsid w:val="00883499"/>
    <w:rsid w:val="00885FD1"/>
    <w:rsid w:val="00890BFF"/>
    <w:rsid w:val="00892404"/>
    <w:rsid w:val="008961F9"/>
    <w:rsid w:val="008D52C9"/>
    <w:rsid w:val="008E291A"/>
    <w:rsid w:val="008E7999"/>
    <w:rsid w:val="008F03C7"/>
    <w:rsid w:val="00901798"/>
    <w:rsid w:val="009064A9"/>
    <w:rsid w:val="009419A4"/>
    <w:rsid w:val="00945F4B"/>
    <w:rsid w:val="009464AF"/>
    <w:rsid w:val="00954E47"/>
    <w:rsid w:val="00965BFB"/>
    <w:rsid w:val="00970E28"/>
    <w:rsid w:val="0098120F"/>
    <w:rsid w:val="00996476"/>
    <w:rsid w:val="00A021B7"/>
    <w:rsid w:val="00A10171"/>
    <w:rsid w:val="00A131D9"/>
    <w:rsid w:val="00A14888"/>
    <w:rsid w:val="00A23226"/>
    <w:rsid w:val="00A34296"/>
    <w:rsid w:val="00A51366"/>
    <w:rsid w:val="00A521A9"/>
    <w:rsid w:val="00A7244A"/>
    <w:rsid w:val="00A7690B"/>
    <w:rsid w:val="00A925C0"/>
    <w:rsid w:val="00AA3CB5"/>
    <w:rsid w:val="00AA5F48"/>
    <w:rsid w:val="00AC2B17"/>
    <w:rsid w:val="00AC5D65"/>
    <w:rsid w:val="00AE1CA0"/>
    <w:rsid w:val="00AE39DC"/>
    <w:rsid w:val="00AE4DC4"/>
    <w:rsid w:val="00B02F38"/>
    <w:rsid w:val="00B2621B"/>
    <w:rsid w:val="00B430BB"/>
    <w:rsid w:val="00B76A74"/>
    <w:rsid w:val="00B84C12"/>
    <w:rsid w:val="00BA3758"/>
    <w:rsid w:val="00BB4A42"/>
    <w:rsid w:val="00BB67FB"/>
    <w:rsid w:val="00BB7845"/>
    <w:rsid w:val="00BC3D2B"/>
    <w:rsid w:val="00BF1CC6"/>
    <w:rsid w:val="00BF23F6"/>
    <w:rsid w:val="00C2728D"/>
    <w:rsid w:val="00C808CA"/>
    <w:rsid w:val="00C907D0"/>
    <w:rsid w:val="00C912F5"/>
    <w:rsid w:val="00CB1F23"/>
    <w:rsid w:val="00CC0956"/>
    <w:rsid w:val="00CD04F0"/>
    <w:rsid w:val="00CE3A26"/>
    <w:rsid w:val="00D02ADD"/>
    <w:rsid w:val="00D16D9D"/>
    <w:rsid w:val="00D3349E"/>
    <w:rsid w:val="00D44F29"/>
    <w:rsid w:val="00D50678"/>
    <w:rsid w:val="00D54AA2"/>
    <w:rsid w:val="00D55315"/>
    <w:rsid w:val="00D5587F"/>
    <w:rsid w:val="00D65B56"/>
    <w:rsid w:val="00D67D41"/>
    <w:rsid w:val="00D73BB9"/>
    <w:rsid w:val="00D86E15"/>
    <w:rsid w:val="00DB6C47"/>
    <w:rsid w:val="00DC1CE3"/>
    <w:rsid w:val="00DC1E0A"/>
    <w:rsid w:val="00DC4367"/>
    <w:rsid w:val="00DE553C"/>
    <w:rsid w:val="00E25775"/>
    <w:rsid w:val="00E264FD"/>
    <w:rsid w:val="00E363B8"/>
    <w:rsid w:val="00E63AC1"/>
    <w:rsid w:val="00E96015"/>
    <w:rsid w:val="00EA5FBD"/>
    <w:rsid w:val="00EB589D"/>
    <w:rsid w:val="00ED2E52"/>
    <w:rsid w:val="00EE13FB"/>
    <w:rsid w:val="00F01EA0"/>
    <w:rsid w:val="00F02C39"/>
    <w:rsid w:val="00F03DE0"/>
    <w:rsid w:val="00F135E0"/>
    <w:rsid w:val="00F26445"/>
    <w:rsid w:val="00F378D2"/>
    <w:rsid w:val="00F84583"/>
    <w:rsid w:val="00F85DED"/>
    <w:rsid w:val="00F90F90"/>
    <w:rsid w:val="00FB7297"/>
    <w:rsid w:val="00FC2ADA"/>
    <w:rsid w:val="00FF140B"/>
    <w:rsid w:val="00FF246F"/>
    <w:rsid w:val="06A1850C"/>
    <w:rsid w:val="14D6C17B"/>
    <w:rsid w:val="7657851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uiPriority w:val="99"/>
    <w:semiHidden/>
    <w:rsid w:val="00AA3CB5"/>
    <w:rPr>
      <w:sz w:val="16"/>
      <w:szCs w:val="16"/>
    </w:rPr>
  </w:style>
  <w:style w:type="paragraph" w:styleId="CommentText">
    <w:name w:val="annotation text"/>
    <w:basedOn w:val="Normal"/>
    <w:link w:val="CommentTextChar"/>
    <w:uiPriority w:val="99"/>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CommentTextChar">
    <w:name w:val="Comment Text Char"/>
    <w:basedOn w:val="DefaultParagraphFont"/>
    <w:link w:val="CommentText"/>
    <w:uiPriority w:val="99"/>
    <w:rsid w:val="005D1C64"/>
    <w:rPr>
      <w:rFonts w:ascii="Lucida Sans" w:hAnsi="Lucida San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B9AFF-C359-43C2-B49E-C449D1DAD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customXml/itemProps4.xml><?xml version="1.0" encoding="utf-8"?>
<ds:datastoreItem xmlns:ds="http://schemas.openxmlformats.org/officeDocument/2006/customXml" ds:itemID="{69FC1429-22AC-4A7A-974D-1485599E3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1097</Words>
  <Characters>6259</Characters>
  <Application>Microsoft Office Word</Application>
  <DocSecurity>0</DocSecurity>
  <Lines>52</Lines>
  <Paragraphs>14</Paragraphs>
  <ScaleCrop>false</ScaleCrop>
  <Company>Southampton University</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Administrator</dc:title>
  <dc:creator>Newton-Woof K.</dc:creator>
  <cp:keywords>V0.1</cp:keywords>
  <cp:lastModifiedBy>Wayne Wan</cp:lastModifiedBy>
  <cp:revision>58</cp:revision>
  <cp:lastPrinted>2008-01-14T17:11:00Z</cp:lastPrinted>
  <dcterms:created xsi:type="dcterms:W3CDTF">2018-06-26T10:25:00Z</dcterms:created>
  <dcterms:modified xsi:type="dcterms:W3CDTF">2024-12-11T10:36:00Z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y fmtid="{D5CDD505-2E9C-101B-9397-08002B2CF9AE}" pid="3" name="MediaServiceImageTags">
    <vt:lpwstr/>
  </property>
</Properties>
</file>